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0B289" w14:textId="11503DC7" w:rsidR="00664DD2" w:rsidRPr="006174A5" w:rsidRDefault="00AA54B6" w:rsidP="00053DE4">
      <w:pPr>
        <w:pStyle w:val="Header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SimSun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="005F0FE3">
        <w:rPr>
          <w:rFonts w:eastAsia="SimSun" w:cs="Arial"/>
          <w:sz w:val="22"/>
          <w:szCs w:val="22"/>
          <w:lang w:eastAsia="zh-CN"/>
        </w:rPr>
        <w:t>-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SimSun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SimSun" w:cs="Arial"/>
          <w:sz w:val="22"/>
          <w:szCs w:val="22"/>
          <w:lang w:eastAsia="zh-CN"/>
        </w:rPr>
        <w:t xml:space="preserve"> </w:t>
      </w:r>
      <w:r w:rsidR="005F0FE3">
        <w:rPr>
          <w:rFonts w:eastAsia="SimSun" w:cs="Arial" w:hint="eastAsia"/>
          <w:sz w:val="22"/>
          <w:szCs w:val="22"/>
          <w:lang w:eastAsia="zh-CN"/>
        </w:rPr>
        <w:t>NR</w:t>
      </w:r>
      <w:r w:rsidR="00C47811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5F0FE3">
        <w:rPr>
          <w:rFonts w:eastAsia="SimSun" w:cs="Arial"/>
          <w:sz w:val="22"/>
          <w:szCs w:val="22"/>
          <w:lang w:eastAsia="zh-CN"/>
        </w:rPr>
        <w:t>AH</w:t>
      </w:r>
      <w:r w:rsidR="00FF27B7">
        <w:rPr>
          <w:rFonts w:eastAsia="SimSun" w:cs="Arial"/>
          <w:sz w:val="22"/>
          <w:szCs w:val="22"/>
          <w:lang w:eastAsia="zh-CN"/>
        </w:rPr>
        <w:t>1807</w:t>
      </w:r>
      <w:r w:rsidR="005F0FE3">
        <w:rPr>
          <w:rFonts w:eastAsia="SimSun" w:cs="Arial"/>
          <w:sz w:val="22"/>
          <w:szCs w:val="22"/>
          <w:lang w:eastAsia="zh-CN"/>
        </w:rPr>
        <w:t xml:space="preserve"> Meeting</w:t>
      </w:r>
      <w:r w:rsidR="00F41C1F" w:rsidRPr="00076E3A">
        <w:rPr>
          <w:rFonts w:cs="Arial"/>
          <w:sz w:val="22"/>
          <w:szCs w:val="22"/>
        </w:rPr>
        <w:tab/>
      </w:r>
      <w:r w:rsidR="00762D4B">
        <w:rPr>
          <w:rFonts w:eastAsia="SimSun" w:cs="Arial"/>
          <w:sz w:val="22"/>
          <w:szCs w:val="22"/>
          <w:lang w:eastAsia="zh-CN"/>
        </w:rPr>
        <w:t>R2-1810114</w:t>
      </w:r>
    </w:p>
    <w:p w14:paraId="39FE326C" w14:textId="5481390B" w:rsidR="00AF764A" w:rsidRDefault="00FF27B7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 w:hint="eastAsia"/>
          <w:sz w:val="22"/>
          <w:szCs w:val="22"/>
          <w:lang w:eastAsia="zh-CN"/>
        </w:rPr>
        <w:t>Montreal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 xml:space="preserve">Canada, </w:t>
      </w:r>
      <w:r>
        <w:rPr>
          <w:rFonts w:eastAsia="SimSun" w:cs="Arial" w:hint="eastAsia"/>
          <w:sz w:val="22"/>
          <w:szCs w:val="22"/>
          <w:lang w:eastAsia="zh-CN"/>
        </w:rPr>
        <w:t>2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SimSun" w:cs="Arial"/>
          <w:sz w:val="22"/>
          <w:szCs w:val="22"/>
          <w:lang w:eastAsia="zh-CN"/>
        </w:rPr>
        <w:t>–</w:t>
      </w:r>
      <w:r w:rsidR="00B77199">
        <w:rPr>
          <w:rFonts w:eastAsia="SimSun" w:cs="Arial" w:hint="eastAsia"/>
          <w:sz w:val="22"/>
          <w:szCs w:val="22"/>
          <w:lang w:eastAsia="zh-CN"/>
        </w:rPr>
        <w:t xml:space="preserve"> </w:t>
      </w:r>
      <w:r>
        <w:rPr>
          <w:rFonts w:eastAsia="SimSun" w:cs="Arial" w:hint="eastAsia"/>
          <w:sz w:val="22"/>
          <w:szCs w:val="22"/>
          <w:lang w:eastAsia="zh-CN"/>
        </w:rPr>
        <w:t>6</w:t>
      </w:r>
      <w:r w:rsidR="00EC6E1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July </w:t>
      </w:r>
      <w:r w:rsidR="00B87FBC" w:rsidRPr="00076E3A">
        <w:rPr>
          <w:rFonts w:cs="Arial"/>
          <w:sz w:val="22"/>
          <w:szCs w:val="22"/>
        </w:rPr>
        <w:t>20</w:t>
      </w:r>
      <w:r w:rsidR="00537642">
        <w:rPr>
          <w:rFonts w:eastAsia="SimSun" w:cs="Arial" w:hint="eastAsia"/>
          <w:sz w:val="22"/>
          <w:szCs w:val="22"/>
          <w:lang w:eastAsia="zh-CN"/>
        </w:rPr>
        <w:t>18</w:t>
      </w:r>
    </w:p>
    <w:p w14:paraId="67E12E6D" w14:textId="77777777" w:rsidR="003B0813" w:rsidRDefault="003B0813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</w:p>
    <w:p w14:paraId="44BEF998" w14:textId="301D4684" w:rsidR="00ED3EF0" w:rsidRDefault="00ED3EF0" w:rsidP="00B87FBC">
      <w:pPr>
        <w:pStyle w:val="Header"/>
        <w:rPr>
          <w:rFonts w:cs="Arial"/>
          <w:sz w:val="22"/>
          <w:szCs w:val="22"/>
        </w:rPr>
      </w:pPr>
    </w:p>
    <w:p w14:paraId="6D7A0891" w14:textId="77777777" w:rsidR="0026028D" w:rsidRPr="00076E3A" w:rsidRDefault="0026028D" w:rsidP="00B87FBC">
      <w:pPr>
        <w:pStyle w:val="Header"/>
        <w:rPr>
          <w:rFonts w:cs="Arial"/>
          <w:sz w:val="22"/>
          <w:szCs w:val="22"/>
        </w:rPr>
      </w:pPr>
    </w:p>
    <w:p w14:paraId="7DA7A665" w14:textId="75B255D1" w:rsidR="00B87FBC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E158B8">
        <w:rPr>
          <w:rFonts w:eastAsia="SimSun" w:cs="Arial"/>
          <w:sz w:val="22"/>
          <w:szCs w:val="22"/>
          <w:lang w:eastAsia="zh-CN"/>
        </w:rPr>
        <w:t>TCL</w:t>
      </w:r>
      <w:r w:rsidR="00A425F1">
        <w:rPr>
          <w:rFonts w:eastAsia="SimSun" w:cs="Arial"/>
          <w:sz w:val="22"/>
          <w:szCs w:val="22"/>
          <w:lang w:eastAsia="zh-CN"/>
        </w:rPr>
        <w:t xml:space="preserve"> Communication</w:t>
      </w:r>
    </w:p>
    <w:p w14:paraId="23A77D7C" w14:textId="3B3EF3D1" w:rsidR="00AE0042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27B7">
        <w:rPr>
          <w:rFonts w:eastAsia="SimSun" w:cs="Arial"/>
          <w:sz w:val="22"/>
          <w:szCs w:val="22"/>
          <w:lang w:eastAsia="zh-CN"/>
        </w:rPr>
        <w:t>QoS and route selection</w:t>
      </w:r>
      <w:r w:rsidR="00F0296E">
        <w:rPr>
          <w:rFonts w:eastAsia="SimSun" w:cs="Arial"/>
          <w:sz w:val="22"/>
          <w:szCs w:val="22"/>
          <w:lang w:eastAsia="zh-CN"/>
        </w:rPr>
        <w:t xml:space="preserve"> for IAB</w:t>
      </w:r>
    </w:p>
    <w:p w14:paraId="6B85BD36" w14:textId="4EF96701" w:rsidR="00B87FBC" w:rsidRPr="00B531A6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B531A6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B531A6">
        <w:rPr>
          <w:rFonts w:cs="Arial"/>
          <w:sz w:val="22"/>
          <w:szCs w:val="22"/>
        </w:rPr>
        <w:tab/>
      </w:r>
      <w:r w:rsidR="00532ED6">
        <w:t>11.1</w:t>
      </w:r>
      <w:r w:rsidR="005F0FE3">
        <w:t>.3</w:t>
      </w:r>
      <w:r w:rsidR="00C02E6F" w:rsidRPr="004977BE">
        <w:t xml:space="preserve"> </w:t>
      </w:r>
      <w:r w:rsidR="00C02E6F">
        <w:t>(</w:t>
      </w:r>
      <w:r w:rsidR="005F0FE3">
        <w:t xml:space="preserve">Control plane aspects, </w:t>
      </w:r>
      <w:r w:rsidR="00532ED6">
        <w:t>Study on IAB for NR</w:t>
      </w:r>
      <w:r w:rsidR="00C02E6F">
        <w:t>)</w:t>
      </w:r>
    </w:p>
    <w:p w14:paraId="04B89F2E" w14:textId="77777777" w:rsidR="00B87FBC" w:rsidRPr="00B81B31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39BF642E" w14:textId="77777777"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14:paraId="7E730296" w14:textId="77777777" w:rsidR="00B87FBC" w:rsidRPr="00D62F40" w:rsidRDefault="00BE38BD" w:rsidP="00D83CF0">
      <w:pPr>
        <w:pStyle w:val="Heading1"/>
        <w:spacing w:after="240"/>
        <w:rPr>
          <w:szCs w:val="28"/>
        </w:rPr>
      </w:pPr>
      <w:r w:rsidRPr="00D62F40">
        <w:rPr>
          <w:szCs w:val="28"/>
        </w:rPr>
        <w:t>Introduction</w:t>
      </w:r>
    </w:p>
    <w:p w14:paraId="5CA5E509" w14:textId="72A26A16" w:rsidR="00B51A64" w:rsidRPr="00BD3C56" w:rsidRDefault="00772667" w:rsidP="00C731C9">
      <w:pPr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Based on TR 38.874 </w:t>
      </w:r>
      <w:r w:rsidR="00EC447E">
        <w:rPr>
          <w:rFonts w:ascii="Arial Narrow" w:eastAsia="SimSun" w:hAnsi="Arial Narrow"/>
          <w:szCs w:val="20"/>
          <w:lang w:eastAsia="zh-CN"/>
        </w:rPr>
        <w:t>v021 (2018-05</w:t>
      </w:r>
      <w:r>
        <w:rPr>
          <w:rFonts w:ascii="Arial Narrow" w:eastAsia="SimSun" w:hAnsi="Arial Narrow"/>
          <w:szCs w:val="20"/>
          <w:lang w:eastAsia="zh-CN"/>
        </w:rPr>
        <w:t xml:space="preserve">) </w:t>
      </w:r>
      <w:r w:rsidR="00B54D73">
        <w:rPr>
          <w:rFonts w:ascii="Arial Narrow" w:eastAsia="SimSun" w:hAnsi="Arial Narrow"/>
          <w:szCs w:val="20"/>
          <w:lang w:eastAsia="zh-CN"/>
        </w:rPr>
        <w:t xml:space="preserve">[1] </w:t>
      </w:r>
      <w:r w:rsidR="00B4262A">
        <w:rPr>
          <w:rFonts w:ascii="Arial Narrow" w:eastAsia="SimSun" w:hAnsi="Arial Narrow"/>
          <w:szCs w:val="20"/>
          <w:lang w:eastAsia="zh-CN"/>
        </w:rPr>
        <w:t>related to</w:t>
      </w:r>
      <w:r>
        <w:rPr>
          <w:rFonts w:ascii="Arial Narrow" w:eastAsia="SimSun" w:hAnsi="Arial Narrow"/>
          <w:szCs w:val="20"/>
          <w:lang w:eastAsia="zh-CN"/>
        </w:rPr>
        <w:t xml:space="preserve"> </w:t>
      </w:r>
      <w:r w:rsidR="00846DC9">
        <w:rPr>
          <w:rFonts w:ascii="Arial Narrow" w:eastAsia="SimSun" w:hAnsi="Arial Narrow"/>
          <w:szCs w:val="20"/>
          <w:lang w:eastAsia="zh-CN"/>
        </w:rPr>
        <w:t xml:space="preserve">IAB for </w:t>
      </w:r>
      <w:r w:rsidR="00532ED6">
        <w:rPr>
          <w:rFonts w:ascii="Arial Narrow" w:eastAsia="SimSun" w:hAnsi="Arial Narrow"/>
          <w:szCs w:val="20"/>
          <w:lang w:eastAsia="zh-CN"/>
        </w:rPr>
        <w:t>NR Study</w:t>
      </w:r>
      <w:r w:rsidR="00B54D73">
        <w:rPr>
          <w:rFonts w:ascii="Arial Narrow" w:eastAsia="SimSun" w:hAnsi="Arial Narrow"/>
          <w:szCs w:val="20"/>
          <w:lang w:eastAsia="zh-CN"/>
        </w:rPr>
        <w:t xml:space="preserve"> Item in [2</w:t>
      </w:r>
      <w:r w:rsidR="002C4D92" w:rsidRPr="00BD3C56">
        <w:rPr>
          <w:rFonts w:ascii="Arial Narrow" w:eastAsia="SimSun" w:hAnsi="Arial Narrow"/>
          <w:szCs w:val="20"/>
          <w:lang w:eastAsia="zh-CN"/>
        </w:rPr>
        <w:t xml:space="preserve">], </w:t>
      </w:r>
      <w:r w:rsidR="000B5FAD">
        <w:rPr>
          <w:rFonts w:ascii="Arial Narrow" w:eastAsia="SimSun" w:hAnsi="Arial Narrow"/>
          <w:szCs w:val="20"/>
          <w:lang w:eastAsia="zh-CN"/>
        </w:rPr>
        <w:t>multi-hop backhauling is</w:t>
      </w:r>
      <w:r>
        <w:rPr>
          <w:rFonts w:ascii="Arial Narrow" w:eastAsia="SimSun" w:hAnsi="Arial Narrow"/>
          <w:szCs w:val="20"/>
          <w:lang w:eastAsia="zh-CN"/>
        </w:rPr>
        <w:t xml:space="preserve"> considered</w:t>
      </w:r>
      <w:r w:rsidR="000B5FAD">
        <w:rPr>
          <w:rFonts w:ascii="Arial Narrow" w:eastAsia="SimSun" w:hAnsi="Arial Narrow"/>
          <w:szCs w:val="20"/>
          <w:lang w:eastAsia="zh-CN"/>
        </w:rPr>
        <w:t xml:space="preserve"> (especially beneficial for above 6-GHz)</w:t>
      </w:r>
      <w:r w:rsidR="00201507">
        <w:rPr>
          <w:rFonts w:ascii="Arial Narrow" w:eastAsia="SimSun" w:hAnsi="Arial Narrow"/>
          <w:szCs w:val="20"/>
          <w:lang w:eastAsia="zh-CN"/>
        </w:rPr>
        <w:t xml:space="preserve">, </w:t>
      </w:r>
      <w:r w:rsidR="00B77708" w:rsidRPr="00BD3C56">
        <w:rPr>
          <w:rFonts w:ascii="Arial Narrow" w:eastAsia="SimSun" w:hAnsi="Arial Narrow"/>
          <w:szCs w:val="20"/>
          <w:lang w:eastAsia="zh-CN"/>
        </w:rPr>
        <w:t>t</w:t>
      </w:r>
      <w:r w:rsidR="000C6832" w:rsidRPr="00BD3C56">
        <w:rPr>
          <w:rFonts w:ascii="Arial Narrow" w:eastAsia="SimSun" w:hAnsi="Arial Narrow"/>
          <w:szCs w:val="20"/>
          <w:lang w:eastAsia="zh-CN"/>
        </w:rPr>
        <w:t xml:space="preserve">his contribution </w:t>
      </w:r>
      <w:r w:rsidR="008A4A5E">
        <w:rPr>
          <w:rFonts w:ascii="Arial Narrow" w:eastAsia="SimSun" w:hAnsi="Arial Narrow"/>
          <w:szCs w:val="20"/>
          <w:lang w:eastAsia="zh-CN"/>
        </w:rPr>
        <w:t xml:space="preserve">proposes </w:t>
      </w:r>
      <w:r w:rsidR="006F49EA">
        <w:rPr>
          <w:rFonts w:ascii="Arial Narrow" w:eastAsia="SimSun" w:hAnsi="Arial Narrow"/>
          <w:szCs w:val="20"/>
          <w:lang w:eastAsia="zh-CN"/>
        </w:rPr>
        <w:t xml:space="preserve">design principles for multi-hop route selection to meet the QoS requirements </w:t>
      </w:r>
      <w:r w:rsidR="00D83CF0">
        <w:rPr>
          <w:rFonts w:ascii="Arial Narrow" w:eastAsia="SimSun" w:hAnsi="Arial Narrow"/>
          <w:szCs w:val="20"/>
          <w:lang w:eastAsia="zh-CN"/>
        </w:rPr>
        <w:t>based on general requirements</w:t>
      </w:r>
      <w:r w:rsidR="000C6832" w:rsidRPr="00BD3C56">
        <w:rPr>
          <w:rFonts w:ascii="Arial Narrow" w:eastAsia="SimSun" w:hAnsi="Arial Narrow"/>
          <w:szCs w:val="20"/>
          <w:lang w:eastAsia="zh-CN"/>
        </w:rPr>
        <w:t>.</w:t>
      </w:r>
    </w:p>
    <w:p w14:paraId="74F39653" w14:textId="77777777" w:rsidR="000C6832" w:rsidRPr="000C6832" w:rsidRDefault="000C6832" w:rsidP="00B51A64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3C7C03AA" w14:textId="3D808C72" w:rsidR="00380F36" w:rsidRPr="008A4A5E" w:rsidRDefault="00B81B31" w:rsidP="00201507">
      <w:pPr>
        <w:pStyle w:val="Heading1"/>
      </w:pPr>
      <w:r w:rsidRPr="00AA54B6">
        <w:rPr>
          <w:rFonts w:hint="eastAsia"/>
        </w:rPr>
        <w:t>Discussion</w:t>
      </w:r>
    </w:p>
    <w:p w14:paraId="1E9052AC" w14:textId="7450F7BD" w:rsidR="00D5432C" w:rsidRDefault="00763C14" w:rsidP="00B51A64">
      <w:pPr>
        <w:pStyle w:val="Heading2"/>
        <w:spacing w:after="24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Requirements for multi-hop backhauling</w:t>
      </w:r>
    </w:p>
    <w:p w14:paraId="32952C79" w14:textId="500EFF2B" w:rsidR="0099276C" w:rsidRDefault="00763C14" w:rsidP="0067425D">
      <w:pPr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Based on [1], the requirements for multi-hop backhauling consist of:</w:t>
      </w:r>
    </w:p>
    <w:p w14:paraId="360F075D" w14:textId="77777777" w:rsidR="00FB5A22" w:rsidRDefault="00FB5A22" w:rsidP="0067425D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6A5FEFA8" w14:textId="23ABA127" w:rsidR="00763C14" w:rsidRDefault="00763C14" w:rsidP="00763C14">
      <w:pPr>
        <w:pStyle w:val="ListParagraph"/>
        <w:numPr>
          <w:ilvl w:val="0"/>
          <w:numId w:val="33"/>
        </w:numPr>
        <w:ind w:firstLineChars="0"/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Flexibility in hop count</w:t>
      </w:r>
    </w:p>
    <w:p w14:paraId="0A520E6B" w14:textId="08FFC9A9" w:rsidR="00763C14" w:rsidRDefault="00763C14" w:rsidP="00763C14">
      <w:pPr>
        <w:pStyle w:val="ListParagraph"/>
        <w:numPr>
          <w:ilvl w:val="0"/>
          <w:numId w:val="33"/>
        </w:numPr>
        <w:ind w:firstLineChars="0"/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No limit in the number of backhaul hops</w:t>
      </w:r>
    </w:p>
    <w:p w14:paraId="568FB0E4" w14:textId="788F8C87" w:rsidR="00763C14" w:rsidRDefault="00EE092B" w:rsidP="00763C14">
      <w:pPr>
        <w:pStyle w:val="ListParagraph"/>
        <w:numPr>
          <w:ilvl w:val="0"/>
          <w:numId w:val="33"/>
        </w:numPr>
        <w:ind w:firstLineChars="0"/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Redundant</w:t>
      </w:r>
      <w:r w:rsidR="00763C14">
        <w:rPr>
          <w:rFonts w:ascii="Arial Narrow" w:eastAsia="SimSun" w:hAnsi="Arial Narrow"/>
          <w:szCs w:val="20"/>
          <w:lang w:eastAsia="zh-CN"/>
        </w:rPr>
        <w:t xml:space="preserve"> connectivity </w:t>
      </w:r>
      <w:r w:rsidR="00FB5A22">
        <w:rPr>
          <w:rFonts w:ascii="Arial Narrow" w:eastAsia="SimSun" w:hAnsi="Arial Narrow"/>
          <w:szCs w:val="20"/>
          <w:lang w:eastAsia="zh-CN"/>
        </w:rPr>
        <w:t>i.e. there can be more than one route to destination</w:t>
      </w:r>
    </w:p>
    <w:p w14:paraId="57E80101" w14:textId="38C68593" w:rsidR="00763C14" w:rsidRDefault="00763C14" w:rsidP="00763C14">
      <w:pPr>
        <w:pStyle w:val="ListParagraph"/>
        <w:numPr>
          <w:ilvl w:val="0"/>
          <w:numId w:val="33"/>
        </w:numPr>
        <w:ind w:firstLineChars="0"/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Backhauling autonomous reconfiguration (under circumstances such as blockage and load variation)</w:t>
      </w:r>
    </w:p>
    <w:p w14:paraId="33C4268D" w14:textId="59C8A133" w:rsidR="00B6323F" w:rsidRPr="00FC01CC" w:rsidRDefault="00460B39" w:rsidP="00380F36">
      <w:pPr>
        <w:pStyle w:val="ListParagraph"/>
        <w:numPr>
          <w:ilvl w:val="0"/>
          <w:numId w:val="33"/>
        </w:numPr>
        <w:ind w:firstLineChars="0"/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Core Network signalling should not be impacted</w:t>
      </w:r>
    </w:p>
    <w:p w14:paraId="0707BA9B" w14:textId="77777777" w:rsidR="00B6323F" w:rsidRPr="00AE79F0" w:rsidRDefault="00B6323F" w:rsidP="00380F36">
      <w:pPr>
        <w:pStyle w:val="BodyText"/>
        <w:rPr>
          <w:rFonts w:ascii="Arial Narrow" w:eastAsia="SimSun" w:hAnsi="Arial Narrow"/>
          <w:szCs w:val="20"/>
          <w:lang w:val="en-GB" w:eastAsia="zh-CN"/>
        </w:rPr>
      </w:pPr>
    </w:p>
    <w:p w14:paraId="7B653535" w14:textId="1D79561E" w:rsidR="006D7651" w:rsidRDefault="00770478" w:rsidP="00042B6E">
      <w:pPr>
        <w:pStyle w:val="Heading2"/>
        <w:spacing w:after="24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Design principles</w:t>
      </w:r>
    </w:p>
    <w:p w14:paraId="3B1B4075" w14:textId="56E58E85" w:rsidR="00770478" w:rsidRDefault="00770478" w:rsidP="00770478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For all the architecture options</w:t>
      </w:r>
      <w:r w:rsidR="00FC01CC">
        <w:rPr>
          <w:rFonts w:ascii="Arial Narrow" w:eastAsia="SimSun" w:hAnsi="Arial Narrow"/>
          <w:szCs w:val="20"/>
          <w:lang w:eastAsia="zh-CN"/>
        </w:rPr>
        <w:t xml:space="preserve"> under consideration in [1]</w:t>
      </w:r>
      <w:r>
        <w:rPr>
          <w:rFonts w:ascii="Arial Narrow" w:eastAsia="SimSun" w:hAnsi="Arial Narrow"/>
          <w:szCs w:val="20"/>
          <w:lang w:eastAsia="zh-CN"/>
        </w:rPr>
        <w:t>, the Donor should be ab</w:t>
      </w:r>
      <w:r w:rsidR="00263133">
        <w:rPr>
          <w:rFonts w:ascii="Arial Narrow" w:eastAsia="SimSun" w:hAnsi="Arial Narrow"/>
          <w:szCs w:val="20"/>
          <w:lang w:eastAsia="zh-CN"/>
        </w:rPr>
        <w:t xml:space="preserve">le to infer whether a </w:t>
      </w:r>
      <w:r>
        <w:rPr>
          <w:rFonts w:ascii="Arial Narrow" w:eastAsia="SimSun" w:hAnsi="Arial Narrow"/>
          <w:szCs w:val="20"/>
          <w:lang w:eastAsia="zh-CN"/>
        </w:rPr>
        <w:t xml:space="preserve">route towards the UE fulfills the end-to-end QoS requirements. </w:t>
      </w:r>
    </w:p>
    <w:p w14:paraId="637722CA" w14:textId="32CD222D" w:rsidR="00770478" w:rsidRPr="00B6323F" w:rsidRDefault="00770478" w:rsidP="00770478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In particular, the (potential) contribution of each IAB node to the QoS has to be known or deduced. </w:t>
      </w:r>
      <w:r w:rsidR="002D42BD">
        <w:rPr>
          <w:rFonts w:ascii="Arial Narrow" w:eastAsia="SimSun" w:hAnsi="Arial Narrow"/>
          <w:szCs w:val="20"/>
          <w:lang w:eastAsia="zh-CN"/>
        </w:rPr>
        <w:t>Also whenever the QoS requirements cannot be anymore fulfilled by an IAB node, the Donor should be aware of it</w:t>
      </w:r>
      <w:r w:rsidR="00263133">
        <w:rPr>
          <w:rFonts w:ascii="Arial Narrow" w:eastAsia="SimSun" w:hAnsi="Arial Narrow"/>
          <w:szCs w:val="20"/>
          <w:lang w:eastAsia="zh-CN"/>
        </w:rPr>
        <w:t xml:space="preserve"> to reconfigure another route</w:t>
      </w:r>
      <w:r w:rsidR="002D42BD">
        <w:rPr>
          <w:rFonts w:ascii="Arial Narrow" w:eastAsia="SimSun" w:hAnsi="Arial Narrow"/>
          <w:szCs w:val="20"/>
          <w:lang w:eastAsia="zh-CN"/>
        </w:rPr>
        <w:t>.</w:t>
      </w:r>
    </w:p>
    <w:p w14:paraId="76D14A7F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The QoS Flow is the finest granularity of QoS differentiation in the PDU Session. A QoS Flow ID (QFI) is used to identify a QoS Flow in the NR System. User Plane traffic with the same QFI within a PDU Session receives the same traffic forwarding treatment (e.g. scheduling, admission threshold). QFI shall be used for all PDU Session Types. The QFI shall be unique within a PDU Session. The QFI may be dynamically assigned or may be equal to the 5QI, a scalar used as a reference to NR QoS characteristics, i.e. access node-specific parameters that control QoS forwarding treatment for the QoS Flow (e.g. scheduling weights, admission thresholds, queue management thresholds, link layer protocol configuration, etc.). </w:t>
      </w:r>
    </w:p>
    <w:p w14:paraId="5623DF2C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393590B3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These characteristics are: </w:t>
      </w:r>
    </w:p>
    <w:p w14:paraId="56FCE437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*resource type (GBR, delay critical GBR, non GBR); </w:t>
      </w:r>
    </w:p>
    <w:p w14:paraId="3ECBECDE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*priority level (PL) differentiating QoS flows of the same UE or different UEs; </w:t>
      </w:r>
    </w:p>
    <w:p w14:paraId="304AE727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*packet delay budget (PDB) which is an upper bound for the time that a packet may be delayed between the UE and the UPF; </w:t>
      </w:r>
    </w:p>
    <w:p w14:paraId="4492893A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>*packet error rate (PER), an upper bound for the rate of PDUs having been processed by the sender of a link layer protocol but are not successfully delivered by the corresponding receiver to upper layer;</w:t>
      </w:r>
    </w:p>
    <w:p w14:paraId="44A7498A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>*guaranteed/maximum flow bit rate (GFBR/MFBR) for uplink and downlink for GBR flow, the bit rate that is guaranteed to be provided by the network over the averaging time window where the bit rate is computed;</w:t>
      </w:r>
    </w:p>
    <w:p w14:paraId="60BD1A4F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>*notification control for a GBR QoS flow indicating whether notifications are requested from the RAN towards SMF in CN when the GFBR can no longer (or again) be fulfilled for a QoS flow during its lifetime;</w:t>
      </w:r>
    </w:p>
    <w:p w14:paraId="51A7271C" w14:textId="77777777" w:rsidR="002D42BD" w:rsidRPr="002D42BD" w:rsidRDefault="002D42BD" w:rsidP="002D42BD">
      <w:pPr>
        <w:jc w:val="both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lastRenderedPageBreak/>
        <w:t>*maximum packet loss rate for the QoS flow in the uplink and downlink directions.</w:t>
      </w:r>
    </w:p>
    <w:p w14:paraId="2FF823C1" w14:textId="1B0C3B4A" w:rsidR="00206612" w:rsidRPr="00206612" w:rsidRDefault="00206612" w:rsidP="00B54D73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7CDE9C63" w14:textId="178859C5" w:rsidR="008A4A5E" w:rsidRDefault="002D42BD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  <w:r w:rsidRPr="002D42BD">
        <w:rPr>
          <w:rFonts w:ascii="Arial Narrow" w:eastAsia="SimSun" w:hAnsi="Arial Narrow"/>
          <w:szCs w:val="20"/>
          <w:lang w:eastAsia="zh-CN"/>
        </w:rPr>
        <w:t xml:space="preserve">Taking the example of PDB as QoS information, the end-to-end PDB </w:t>
      </w:r>
      <w:r w:rsidR="009B1088">
        <w:rPr>
          <w:rFonts w:ascii="Arial Narrow" w:eastAsia="SimSun" w:hAnsi="Arial Narrow"/>
          <w:szCs w:val="20"/>
          <w:lang w:eastAsia="zh-CN"/>
        </w:rPr>
        <w:t xml:space="preserve">(which is currently considered </w:t>
      </w:r>
      <w:r w:rsidR="00D93B13">
        <w:rPr>
          <w:rFonts w:ascii="Arial Narrow" w:eastAsia="SimSun" w:hAnsi="Arial Narrow"/>
          <w:szCs w:val="20"/>
          <w:lang w:eastAsia="zh-CN"/>
        </w:rPr>
        <w:t xml:space="preserve">in the </w:t>
      </w:r>
      <w:r w:rsidR="00D93B13" w:rsidRPr="00D93B13">
        <w:rPr>
          <w:rFonts w:ascii="Arial Narrow" w:eastAsia="SimSun" w:hAnsi="Arial Narrow"/>
          <w:i/>
          <w:szCs w:val="20"/>
          <w:lang w:eastAsia="zh-CN"/>
        </w:rPr>
        <w:t>QoS Flow Level QoS Parameters</w:t>
      </w:r>
      <w:r w:rsidR="00D93B13">
        <w:rPr>
          <w:rFonts w:ascii="Arial Narrow" w:eastAsia="SimSun" w:hAnsi="Arial Narrow"/>
          <w:szCs w:val="20"/>
          <w:lang w:eastAsia="zh-CN"/>
        </w:rPr>
        <w:t xml:space="preserve"> IE of</w:t>
      </w:r>
      <w:r w:rsidR="009B1088">
        <w:rPr>
          <w:rFonts w:ascii="Arial Narrow" w:eastAsia="SimSun" w:hAnsi="Arial Narrow"/>
          <w:szCs w:val="20"/>
          <w:lang w:eastAsia="zh-CN"/>
        </w:rPr>
        <w:t xml:space="preserve"> the Xn interfaces) </w:t>
      </w:r>
      <w:r w:rsidRPr="002D42BD">
        <w:rPr>
          <w:rFonts w:ascii="Arial Narrow" w:eastAsia="SimSun" w:hAnsi="Arial Narrow"/>
          <w:szCs w:val="20"/>
          <w:lang w:eastAsia="zh-CN"/>
        </w:rPr>
        <w:t>should</w:t>
      </w:r>
      <w:r>
        <w:rPr>
          <w:rFonts w:ascii="Arial Narrow" w:eastAsia="SimSun" w:hAnsi="Arial Narrow"/>
          <w:szCs w:val="20"/>
          <w:lang w:eastAsia="zh-CN"/>
        </w:rPr>
        <w:t xml:space="preserve"> not be exceeded </w:t>
      </w:r>
      <w:r w:rsidR="00D93B13">
        <w:rPr>
          <w:rFonts w:ascii="Arial Narrow" w:eastAsia="SimSun" w:hAnsi="Arial Narrow"/>
          <w:szCs w:val="20"/>
          <w:lang w:eastAsia="zh-CN"/>
        </w:rPr>
        <w:t xml:space="preserve">by the cumulative PDB of successive </w:t>
      </w:r>
      <w:r w:rsidR="004F14E2">
        <w:rPr>
          <w:rFonts w:ascii="Arial Narrow" w:eastAsia="SimSun" w:hAnsi="Arial Narrow"/>
          <w:szCs w:val="20"/>
          <w:lang w:eastAsia="zh-CN"/>
        </w:rPr>
        <w:t>additional hop</w:t>
      </w:r>
      <w:r w:rsidR="00DF1C13">
        <w:rPr>
          <w:rFonts w:ascii="Arial Narrow" w:eastAsia="SimSun" w:hAnsi="Arial Narrow"/>
          <w:szCs w:val="20"/>
          <w:lang w:eastAsia="zh-CN"/>
        </w:rPr>
        <w:t>s</w:t>
      </w:r>
      <w:r w:rsidRPr="002D42BD">
        <w:rPr>
          <w:rFonts w:ascii="Arial Narrow" w:eastAsia="SimSun" w:hAnsi="Arial Narrow"/>
          <w:szCs w:val="20"/>
          <w:lang w:eastAsia="zh-CN"/>
        </w:rPr>
        <w:t xml:space="preserve">. In particular, </w:t>
      </w:r>
      <w:r w:rsidR="00E64EBC">
        <w:rPr>
          <w:rFonts w:ascii="Arial Narrow" w:eastAsia="SimSun" w:hAnsi="Arial Narrow"/>
          <w:szCs w:val="20"/>
          <w:lang w:eastAsia="zh-CN"/>
        </w:rPr>
        <w:t xml:space="preserve">the Donor </w:t>
      </w:r>
      <w:r w:rsidR="00D93B13">
        <w:rPr>
          <w:rFonts w:ascii="Arial Narrow" w:eastAsia="SimSun" w:hAnsi="Arial Narrow"/>
          <w:szCs w:val="20"/>
          <w:lang w:eastAsia="zh-CN"/>
        </w:rPr>
        <w:t xml:space="preserve">could </w:t>
      </w:r>
      <w:r w:rsidR="00B4262A">
        <w:rPr>
          <w:rFonts w:ascii="Arial Narrow" w:eastAsia="SimSun" w:hAnsi="Arial Narrow"/>
          <w:szCs w:val="20"/>
          <w:lang w:eastAsia="zh-CN"/>
        </w:rPr>
        <w:t>define</w:t>
      </w:r>
      <w:r w:rsidR="00D93B13">
        <w:rPr>
          <w:rFonts w:ascii="Arial Narrow" w:eastAsia="SimSun" w:hAnsi="Arial Narrow"/>
          <w:szCs w:val="20"/>
          <w:lang w:eastAsia="zh-CN"/>
        </w:rPr>
        <w:t xml:space="preserve"> a number of hops depend</w:t>
      </w:r>
      <w:r w:rsidR="00B4262A">
        <w:rPr>
          <w:rFonts w:ascii="Arial Narrow" w:eastAsia="SimSun" w:hAnsi="Arial Narrow"/>
          <w:szCs w:val="20"/>
          <w:lang w:eastAsia="zh-CN"/>
        </w:rPr>
        <w:t>ing</w:t>
      </w:r>
      <w:r w:rsidR="00D93B13">
        <w:rPr>
          <w:rFonts w:ascii="Arial Narrow" w:eastAsia="SimSun" w:hAnsi="Arial Narrow"/>
          <w:szCs w:val="20"/>
          <w:lang w:eastAsia="zh-CN"/>
        </w:rPr>
        <w:t xml:space="preserve"> </w:t>
      </w:r>
      <w:r w:rsidR="00380B31">
        <w:rPr>
          <w:rFonts w:ascii="Arial Narrow" w:eastAsia="SimSun" w:hAnsi="Arial Narrow"/>
          <w:szCs w:val="20"/>
          <w:lang w:eastAsia="zh-CN"/>
        </w:rPr>
        <w:t xml:space="preserve">on the </w:t>
      </w:r>
      <w:r w:rsidR="00D93B13">
        <w:rPr>
          <w:rFonts w:ascii="Arial Narrow" w:eastAsia="SimSun" w:hAnsi="Arial Narrow"/>
          <w:szCs w:val="20"/>
          <w:lang w:eastAsia="zh-CN"/>
        </w:rPr>
        <w:t xml:space="preserve">upper bound value of the QoS parameter </w:t>
      </w:r>
      <w:r w:rsidR="00AC1AA5">
        <w:rPr>
          <w:rFonts w:ascii="Arial Narrow" w:eastAsia="SimSun" w:hAnsi="Arial Narrow"/>
          <w:szCs w:val="20"/>
          <w:lang w:eastAsia="zh-CN"/>
        </w:rPr>
        <w:t xml:space="preserve">to be fulfilled </w:t>
      </w:r>
      <w:r w:rsidR="008A4A5E">
        <w:rPr>
          <w:rFonts w:ascii="Arial Narrow" w:eastAsia="SimSun" w:hAnsi="Arial Narrow"/>
          <w:szCs w:val="20"/>
          <w:lang w:eastAsia="zh-CN"/>
        </w:rPr>
        <w:t xml:space="preserve">along with radio resources mapping </w:t>
      </w:r>
      <w:r w:rsidR="00D93B13">
        <w:rPr>
          <w:rFonts w:ascii="Arial Narrow" w:eastAsia="SimSun" w:hAnsi="Arial Narrow"/>
          <w:szCs w:val="20"/>
          <w:lang w:eastAsia="zh-CN"/>
        </w:rPr>
        <w:t xml:space="preserve">to each Node. </w:t>
      </w:r>
    </w:p>
    <w:p w14:paraId="30A616A0" w14:textId="256F01E7" w:rsidR="00263133" w:rsidRDefault="00263133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In order to </w:t>
      </w:r>
      <w:r w:rsidR="00AC1AA5">
        <w:rPr>
          <w:rFonts w:ascii="Arial Narrow" w:eastAsia="SimSun" w:hAnsi="Arial Narrow"/>
          <w:szCs w:val="20"/>
          <w:lang w:eastAsia="zh-CN"/>
        </w:rPr>
        <w:t>allow for</w:t>
      </w:r>
      <w:r>
        <w:rPr>
          <w:rFonts w:ascii="Arial Narrow" w:eastAsia="SimSun" w:hAnsi="Arial Narrow"/>
          <w:szCs w:val="20"/>
          <w:lang w:eastAsia="zh-CN"/>
        </w:rPr>
        <w:t xml:space="preserve"> autonomous backhauling operation in case of load or congestion situation, a Node would reconfigure towards </w:t>
      </w:r>
      <w:r w:rsidR="00AC1AA5">
        <w:rPr>
          <w:rFonts w:ascii="Arial Narrow" w:eastAsia="SimSun" w:hAnsi="Arial Narrow"/>
          <w:szCs w:val="20"/>
          <w:lang w:eastAsia="zh-CN"/>
        </w:rPr>
        <w:t xml:space="preserve">the </w:t>
      </w:r>
      <w:r>
        <w:rPr>
          <w:rFonts w:ascii="Arial Narrow" w:eastAsia="SimSun" w:hAnsi="Arial Narrow"/>
          <w:szCs w:val="20"/>
          <w:lang w:eastAsia="zh-CN"/>
        </w:rPr>
        <w:t>adjacent node, the radio resources mapping to ensure the requested QoS for the Node can still be met.</w:t>
      </w:r>
    </w:p>
    <w:p w14:paraId="57FF7D56" w14:textId="1D3370F2" w:rsidR="00D93B13" w:rsidRDefault="00263133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At last, a</w:t>
      </w:r>
      <w:r w:rsidR="00DF1C13">
        <w:rPr>
          <w:rFonts w:ascii="Arial Narrow" w:eastAsia="SimSun" w:hAnsi="Arial Narrow"/>
          <w:szCs w:val="20"/>
          <w:lang w:eastAsia="zh-CN"/>
        </w:rPr>
        <w:t xml:space="preserve"> Node would </w:t>
      </w:r>
      <w:r w:rsidR="00D93B13">
        <w:rPr>
          <w:rFonts w:ascii="Arial Narrow" w:eastAsia="SimSun" w:hAnsi="Arial Narrow"/>
          <w:szCs w:val="20"/>
          <w:lang w:eastAsia="zh-CN"/>
        </w:rPr>
        <w:t xml:space="preserve">notify the Donor when the value can </w:t>
      </w:r>
      <w:r w:rsidR="00D93B13" w:rsidRPr="002D42BD">
        <w:rPr>
          <w:rFonts w:ascii="Arial Narrow" w:eastAsia="SimSun" w:hAnsi="Arial Narrow"/>
          <w:szCs w:val="20"/>
          <w:lang w:eastAsia="zh-CN"/>
        </w:rPr>
        <w:t>no longer (or ag</w:t>
      </w:r>
      <w:r w:rsidR="007328E2">
        <w:rPr>
          <w:rFonts w:ascii="Arial Narrow" w:eastAsia="SimSun" w:hAnsi="Arial Narrow"/>
          <w:szCs w:val="20"/>
          <w:lang w:eastAsia="zh-CN"/>
        </w:rPr>
        <w:t>ain) be fulfilled for a DRB</w:t>
      </w:r>
      <w:r w:rsidR="00AC1AA5">
        <w:rPr>
          <w:rFonts w:ascii="Arial Narrow" w:eastAsia="SimSun" w:hAnsi="Arial Narrow"/>
          <w:szCs w:val="20"/>
          <w:lang w:eastAsia="zh-CN"/>
        </w:rPr>
        <w:t xml:space="preserve"> or for a UE</w:t>
      </w:r>
      <w:r w:rsidR="00DF1C13">
        <w:rPr>
          <w:rFonts w:ascii="Arial Narrow" w:eastAsia="SimSun" w:hAnsi="Arial Narrow"/>
          <w:szCs w:val="20"/>
          <w:lang w:eastAsia="zh-CN"/>
        </w:rPr>
        <w:t>.</w:t>
      </w:r>
    </w:p>
    <w:p w14:paraId="487E7F39" w14:textId="77777777" w:rsidR="00FC01CC" w:rsidRDefault="00FC01CC" w:rsidP="00FC01CC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021C4007" w14:textId="77777777" w:rsidR="00FC01CC" w:rsidRPr="0075106F" w:rsidRDefault="00FC01CC" w:rsidP="00FC01CC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Based on the above, the following design principles can be made:</w:t>
      </w:r>
    </w:p>
    <w:p w14:paraId="10D0FA41" w14:textId="77777777" w:rsidR="00FC01CC" w:rsidRDefault="00FC01CC" w:rsidP="00FC01CC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1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An IAB Node should be able to reconfigure the DRBs list mapping towards the adjacent node or the Donor to meet the required QoS.</w:t>
      </w:r>
    </w:p>
    <w:p w14:paraId="3C1D3B73" w14:textId="77777777" w:rsidR="00FC01CC" w:rsidRPr="009552F0" w:rsidRDefault="00FC01CC" w:rsidP="00FC01CC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2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An IAB Node should be able to notify the adjacent node or the Donor when the required QoS is no longer (or again) be fulfilled for a DRB or for a UE.</w:t>
      </w:r>
    </w:p>
    <w:p w14:paraId="3F3F8B1A" w14:textId="77777777" w:rsidR="00A65890" w:rsidRDefault="00A65890" w:rsidP="00A65890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60546CAE" w14:textId="4384BF09" w:rsidR="00F92607" w:rsidRDefault="00A65890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  <w:r w:rsidRPr="00A65890">
        <w:rPr>
          <w:rFonts w:ascii="Arial Narrow" w:eastAsia="SimSun" w:hAnsi="Arial Narrow"/>
          <w:szCs w:val="20"/>
          <w:lang w:eastAsia="zh-CN"/>
        </w:rPr>
        <w:t xml:space="preserve">Those design principles apply to any architecture options </w:t>
      </w:r>
      <w:r w:rsidR="00192E0A">
        <w:rPr>
          <w:rFonts w:ascii="Arial Narrow" w:eastAsia="SimSun" w:hAnsi="Arial Narrow"/>
          <w:szCs w:val="20"/>
          <w:lang w:eastAsia="zh-CN"/>
        </w:rPr>
        <w:t xml:space="preserve">currently </w:t>
      </w:r>
      <w:r w:rsidRPr="00A65890">
        <w:rPr>
          <w:rFonts w:ascii="Arial Narrow" w:eastAsia="SimSun" w:hAnsi="Arial Narrow"/>
          <w:szCs w:val="20"/>
          <w:lang w:eastAsia="zh-CN"/>
        </w:rPr>
        <w:t>considered</w:t>
      </w:r>
      <w:r w:rsidR="00FC01CC">
        <w:rPr>
          <w:rFonts w:ascii="Arial Narrow" w:eastAsia="SimSun" w:hAnsi="Arial Narrow"/>
          <w:szCs w:val="20"/>
          <w:lang w:eastAsia="zh-CN"/>
        </w:rPr>
        <w:t xml:space="preserve"> (1a-b, 2a-c) given that</w:t>
      </w:r>
      <w:r>
        <w:rPr>
          <w:rFonts w:ascii="Arial Narrow" w:eastAsia="SimSun" w:hAnsi="Arial Narrow"/>
          <w:szCs w:val="20"/>
          <w:lang w:eastAsia="zh-CN"/>
        </w:rPr>
        <w:t xml:space="preserve"> there are existing radio resources between the nodes.</w:t>
      </w:r>
    </w:p>
    <w:p w14:paraId="12008CC6" w14:textId="63E8C9CF" w:rsidR="00A65890" w:rsidRDefault="00A65890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  <w:bookmarkStart w:id="3" w:name="_GoBack"/>
      <w:bookmarkEnd w:id="3"/>
    </w:p>
    <w:p w14:paraId="17C9A28B" w14:textId="6CBF3A5F" w:rsidR="00192E0A" w:rsidRPr="00FC01CC" w:rsidRDefault="00B862EB" w:rsidP="00FC01CC">
      <w:pPr>
        <w:pStyle w:val="Heading1"/>
        <w:spacing w:after="240"/>
      </w:pPr>
      <w:r>
        <w:t>Conclusion</w:t>
      </w:r>
    </w:p>
    <w:p w14:paraId="22BAAA56" w14:textId="0FC1C5B0" w:rsidR="001366BC" w:rsidRPr="00847D19" w:rsidRDefault="00192E0A" w:rsidP="00B862EB">
      <w:pPr>
        <w:spacing w:after="180"/>
        <w:jc w:val="both"/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 xml:space="preserve">Based on the requirements for IAB, </w:t>
      </w:r>
      <w:r>
        <w:rPr>
          <w:rFonts w:ascii="Arial Narrow" w:eastAsia="SimSun" w:hAnsi="Arial Narrow" w:hint="eastAsia"/>
          <w:szCs w:val="20"/>
          <w:lang w:val="en-GB" w:eastAsia="zh-CN"/>
        </w:rPr>
        <w:t>i</w:t>
      </w:r>
      <w:r w:rsidR="001366BC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t is proposed </w:t>
      </w:r>
      <w:r w:rsidR="00163D70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to discuss </w:t>
      </w:r>
      <w:r w:rsidR="00F87EF6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and </w:t>
      </w:r>
      <w:r w:rsidR="00F87EF6" w:rsidRPr="00847D19">
        <w:rPr>
          <w:rFonts w:ascii="Arial Narrow" w:eastAsia="SimSun" w:hAnsi="Arial Narrow"/>
          <w:szCs w:val="20"/>
          <w:lang w:val="en-GB" w:eastAsia="zh-CN"/>
        </w:rPr>
        <w:t>agree</w:t>
      </w:r>
      <w:r w:rsidR="00124876" w:rsidRPr="00847D19">
        <w:rPr>
          <w:rFonts w:ascii="Arial Narrow" w:eastAsia="SimSun" w:hAnsi="Arial Narrow"/>
          <w:szCs w:val="20"/>
          <w:lang w:val="en-GB" w:eastAsia="zh-CN"/>
        </w:rPr>
        <w:t xml:space="preserve"> on </w:t>
      </w:r>
      <w:r w:rsidR="00B408EF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the </w:t>
      </w:r>
      <w:r w:rsidR="00124876" w:rsidRPr="00847D19">
        <w:rPr>
          <w:rFonts w:ascii="Arial Narrow" w:eastAsia="SimSun" w:hAnsi="Arial Narrow" w:hint="eastAsia"/>
          <w:szCs w:val="20"/>
          <w:lang w:val="en-GB" w:eastAsia="zh-CN"/>
        </w:rPr>
        <w:t>proposals</w:t>
      </w:r>
      <w:r w:rsidR="00163D70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: </w:t>
      </w:r>
    </w:p>
    <w:p w14:paraId="29F06AB9" w14:textId="77777777" w:rsidR="00192E0A" w:rsidRDefault="00192E0A" w:rsidP="00192E0A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1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An IAB Node should be able to reconfigure the DRBs list mapping towards the adjacent node or the Donor to meet the required QoS.</w:t>
      </w:r>
    </w:p>
    <w:p w14:paraId="4C852557" w14:textId="073B0983" w:rsidR="007328E2" w:rsidRPr="009552F0" w:rsidRDefault="00192E0A" w:rsidP="00192E0A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2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An IAB Node should be able to notify the adjacent node or the Donor when the required QoS is no longer (or again) be fulfilled for a DRB or for a UE.</w:t>
      </w:r>
    </w:p>
    <w:p w14:paraId="5E0394BB" w14:textId="598A494C" w:rsidR="00D316CE" w:rsidRPr="00847D19" w:rsidRDefault="00EE092B" w:rsidP="00AC1AA5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>
        <w:rPr>
          <w:rFonts w:ascii="Arial Narrow" w:eastAsia="SimSun" w:hAnsi="Arial Narrow"/>
          <w:b/>
          <w:szCs w:val="20"/>
          <w:lang w:eastAsia="zh-CN"/>
        </w:rPr>
        <w:t xml:space="preserve"> </w:t>
      </w:r>
    </w:p>
    <w:p w14:paraId="2CE6F483" w14:textId="77777777" w:rsidR="00B862EB" w:rsidRDefault="00B862EB" w:rsidP="00B862EB">
      <w:pPr>
        <w:pStyle w:val="Heading1"/>
      </w:pPr>
      <w:r>
        <w:t>References</w:t>
      </w:r>
    </w:p>
    <w:p w14:paraId="1DEDBBAF" w14:textId="37395D5E" w:rsidR="00B54D73" w:rsidRPr="00B54D73" w:rsidRDefault="00525577" w:rsidP="00FB4E9A">
      <w:pPr>
        <w:pStyle w:val="BodyText"/>
        <w:tabs>
          <w:tab w:val="left" w:pos="540"/>
        </w:tabs>
        <w:rPr>
          <w:rFonts w:ascii="Arial Narrow" w:eastAsia="SimSun" w:hAnsi="Arial Narrow"/>
          <w:szCs w:val="20"/>
          <w:lang w:val="en-GB" w:eastAsia="zh-CN"/>
        </w:rPr>
      </w:pPr>
      <w:bookmarkStart w:id="4" w:name="Ref1"/>
      <w:r>
        <w:rPr>
          <w:rFonts w:ascii="Arial Narrow" w:eastAsia="SimSun" w:hAnsi="Arial Narrow"/>
          <w:szCs w:val="20"/>
          <w:lang w:val="en-GB" w:eastAsia="zh-CN"/>
        </w:rPr>
        <w:t>[1] TR 38.874 v021 (2018-05</w:t>
      </w:r>
      <w:r w:rsidR="00B54D73" w:rsidRPr="00B54D73">
        <w:rPr>
          <w:rFonts w:ascii="Arial Narrow" w:eastAsia="SimSun" w:hAnsi="Arial Narrow"/>
          <w:szCs w:val="20"/>
          <w:lang w:val="en-GB" w:eastAsia="zh-CN"/>
        </w:rPr>
        <w:t>)</w:t>
      </w:r>
      <w:r w:rsidR="00B54D73" w:rsidRPr="00B54D73">
        <w:rPr>
          <w:rFonts w:ascii="Arial Narrow" w:eastAsia="SimSun" w:hAnsi="Arial Narrow"/>
          <w:szCs w:val="20"/>
          <w:lang w:val="en-GB" w:eastAsia="zh-CN"/>
        </w:rPr>
        <w:tab/>
      </w:r>
      <w:r w:rsidR="00B54D73">
        <w:rPr>
          <w:rFonts w:ascii="Arial Narrow" w:eastAsia="SimSun" w:hAnsi="Arial Narrow"/>
          <w:szCs w:val="20"/>
          <w:lang w:val="en-GB" w:eastAsia="zh-CN"/>
        </w:rPr>
        <w:tab/>
      </w:r>
      <w:r w:rsidR="00B54D73" w:rsidRPr="00B54D73">
        <w:rPr>
          <w:rFonts w:ascii="Arial Narrow" w:eastAsia="SimSun" w:hAnsi="Arial Narrow"/>
          <w:szCs w:val="20"/>
          <w:lang w:val="en-GB" w:eastAsia="zh-CN"/>
        </w:rPr>
        <w:t>Study on Integrated Access and Backhaul</w:t>
      </w:r>
    </w:p>
    <w:p w14:paraId="333F08CD" w14:textId="22E2EE81" w:rsidR="00BE619E" w:rsidRPr="00B54D73" w:rsidRDefault="00B54D73" w:rsidP="00FB4E9A">
      <w:pPr>
        <w:pStyle w:val="BodyText"/>
        <w:tabs>
          <w:tab w:val="left" w:pos="540"/>
        </w:tabs>
        <w:rPr>
          <w:rFonts w:ascii="Arial Narrow" w:eastAsia="SimSun" w:hAnsi="Arial Narrow"/>
          <w:szCs w:val="20"/>
          <w:lang w:val="en-GB" w:eastAsia="zh-CN"/>
        </w:rPr>
      </w:pPr>
      <w:r w:rsidRPr="00B54D73">
        <w:rPr>
          <w:rFonts w:ascii="Arial Narrow" w:eastAsia="SimSun" w:hAnsi="Arial Narrow"/>
          <w:szCs w:val="20"/>
          <w:lang w:val="en-GB" w:eastAsia="zh-CN"/>
        </w:rPr>
        <w:t>[2</w:t>
      </w:r>
      <w:r w:rsidR="00FB4E9A" w:rsidRPr="00B54D73">
        <w:rPr>
          <w:rFonts w:ascii="Arial Narrow" w:eastAsia="SimSun" w:hAnsi="Arial Narrow"/>
          <w:szCs w:val="20"/>
          <w:lang w:val="en-GB" w:eastAsia="zh-CN"/>
        </w:rPr>
        <w:t>]</w:t>
      </w:r>
      <w:bookmarkEnd w:id="4"/>
      <w:r w:rsidR="00A27979" w:rsidRPr="00B54D73">
        <w:rPr>
          <w:rFonts w:ascii="Arial Narrow" w:eastAsia="SimSun" w:hAnsi="Arial Narrow"/>
          <w:szCs w:val="20"/>
          <w:lang w:val="en-GB" w:eastAsia="zh-CN"/>
        </w:rPr>
        <w:t xml:space="preserve"> </w:t>
      </w:r>
      <w:r w:rsidR="00525577">
        <w:rPr>
          <w:rFonts w:ascii="Arial Narrow" w:eastAsia="SimSun" w:hAnsi="Arial Narrow"/>
          <w:szCs w:val="20"/>
          <w:lang w:val="en-GB" w:eastAsia="zh-CN"/>
        </w:rPr>
        <w:t>RP-181349</w:t>
      </w:r>
      <w:r w:rsidR="00FB4E9A" w:rsidRPr="00B54D73">
        <w:rPr>
          <w:rFonts w:ascii="Arial Narrow" w:eastAsia="SimSun" w:hAnsi="Arial Narrow"/>
          <w:szCs w:val="20"/>
          <w:lang w:val="en-GB" w:eastAsia="zh-CN"/>
        </w:rPr>
        <w:t xml:space="preserve"> </w:t>
      </w:r>
      <w:r w:rsidR="00537D4B" w:rsidRPr="00B54D73">
        <w:rPr>
          <w:rFonts w:ascii="Arial Narrow" w:eastAsia="SimSun" w:hAnsi="Arial Narrow"/>
          <w:szCs w:val="20"/>
          <w:lang w:val="en-GB" w:eastAsia="zh-CN"/>
        </w:rPr>
        <w:tab/>
      </w:r>
      <w:r w:rsidRPr="00B54D73">
        <w:rPr>
          <w:rFonts w:ascii="Arial Narrow" w:eastAsia="SimSun" w:hAnsi="Arial Narrow"/>
          <w:szCs w:val="20"/>
          <w:lang w:val="en-GB" w:eastAsia="zh-CN"/>
        </w:rPr>
        <w:tab/>
      </w:r>
      <w:r w:rsidRPr="00B54D73">
        <w:rPr>
          <w:rFonts w:ascii="Arial Narrow" w:eastAsia="SimSun" w:hAnsi="Arial Narrow"/>
          <w:szCs w:val="20"/>
          <w:lang w:val="en-GB" w:eastAsia="zh-CN"/>
        </w:rPr>
        <w:tab/>
        <w:t xml:space="preserve">SID </w:t>
      </w:r>
      <w:r w:rsidR="00532ED6" w:rsidRPr="00B54D73">
        <w:rPr>
          <w:rFonts w:ascii="Arial Narrow" w:eastAsia="SimSun" w:hAnsi="Arial Narrow"/>
          <w:szCs w:val="20"/>
          <w:lang w:val="en-GB" w:eastAsia="zh-CN"/>
        </w:rPr>
        <w:t>on Integrated Access and Backhaul for NR</w:t>
      </w:r>
    </w:p>
    <w:p w14:paraId="7F842810" w14:textId="70417A70" w:rsidR="00FB4E9A" w:rsidRPr="00B32E2B" w:rsidRDefault="00FB4E9A" w:rsidP="00B32E2B">
      <w:pPr>
        <w:pStyle w:val="HTMLPreformatted"/>
        <w:rPr>
          <w:color w:val="000000"/>
          <w:lang w:val="en-US"/>
        </w:rPr>
      </w:pPr>
    </w:p>
    <w:sectPr w:rsidR="00FB4E9A" w:rsidRPr="00B32E2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FDAE80" w16cid:durableId="1ED66008"/>
  <w16cid:commentId w16cid:paraId="48D8208F" w16cid:durableId="1ED66741"/>
  <w16cid:commentId w16cid:paraId="3879903B" w16cid:durableId="1ED667BC"/>
  <w16cid:commentId w16cid:paraId="56415DA4" w16cid:durableId="1ED6680C"/>
  <w16cid:commentId w16cid:paraId="74930827" w16cid:durableId="1ED6686B"/>
  <w16cid:commentId w16cid:paraId="5A0A807D" w16cid:durableId="1ED6687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1E8A9" w14:textId="77777777" w:rsidR="00533496" w:rsidRDefault="00533496">
      <w:r>
        <w:separator/>
      </w:r>
    </w:p>
  </w:endnote>
  <w:endnote w:type="continuationSeparator" w:id="0">
    <w:p w14:paraId="0B8B6132" w14:textId="77777777" w:rsidR="00533496" w:rsidRDefault="0053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6FDB4" w14:textId="77777777" w:rsidR="000E26A9" w:rsidRDefault="000E26A9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4FADEA" w14:textId="77777777" w:rsidR="000E26A9" w:rsidRDefault="000E26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2E528" w14:textId="77777777" w:rsidR="000E26A9" w:rsidRDefault="000E26A9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3CF0">
      <w:rPr>
        <w:rStyle w:val="PageNumber"/>
        <w:noProof/>
      </w:rPr>
      <w:t>2</w:t>
    </w:r>
    <w:r>
      <w:rPr>
        <w:rStyle w:val="PageNumber"/>
      </w:rPr>
      <w:fldChar w:fldCharType="end"/>
    </w:r>
  </w:p>
  <w:p w14:paraId="626A688D" w14:textId="6F0EBC1B" w:rsidR="000E26A9" w:rsidRPr="006A09B1" w:rsidRDefault="00762D4B" w:rsidP="00053DE4">
    <w:pPr>
      <w:pStyle w:val="Footer"/>
      <w:rPr>
        <w:rFonts w:eastAsia="SimSun"/>
        <w:b/>
        <w:lang w:eastAsia="zh-CN"/>
      </w:rPr>
    </w:pPr>
    <w:r>
      <w:rPr>
        <w:rFonts w:eastAsia="SimSun"/>
        <w:b/>
        <w:lang w:eastAsia="zh-CN"/>
      </w:rPr>
      <w:t>R2-1810114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779A2" w14:textId="77777777" w:rsidR="00533496" w:rsidRDefault="00533496">
      <w:r>
        <w:separator/>
      </w:r>
    </w:p>
  </w:footnote>
  <w:footnote w:type="continuationSeparator" w:id="0">
    <w:p w14:paraId="286010B7" w14:textId="77777777" w:rsidR="00533496" w:rsidRDefault="00533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8EEA3" w14:textId="77777777" w:rsidR="000E26A9" w:rsidRDefault="000E26A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B16CF"/>
    <w:multiLevelType w:val="hybridMultilevel"/>
    <w:tmpl w:val="6F1E40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A28"/>
    <w:multiLevelType w:val="hybridMultilevel"/>
    <w:tmpl w:val="77546ECA"/>
    <w:lvl w:ilvl="0" w:tplc="899A55DE">
      <w:start w:val="10"/>
      <w:numFmt w:val="bullet"/>
      <w:lvlText w:val="-"/>
      <w:lvlJc w:val="left"/>
      <w:pPr>
        <w:ind w:left="720" w:hanging="360"/>
      </w:pPr>
      <w:rPr>
        <w:rFonts w:ascii="Arial Narrow" w:eastAsia="SimSu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F92653"/>
    <w:multiLevelType w:val="hybridMultilevel"/>
    <w:tmpl w:val="0EA067BA"/>
    <w:lvl w:ilvl="0" w:tplc="638EAE9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 w15:restartNumberingAfterBreak="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7"/>
  </w:num>
  <w:num w:numId="3">
    <w:abstractNumId w:val="25"/>
  </w:num>
  <w:num w:numId="4">
    <w:abstractNumId w:val="19"/>
  </w:num>
  <w:num w:numId="5">
    <w:abstractNumId w:val="9"/>
  </w:num>
  <w:num w:numId="6">
    <w:abstractNumId w:val="27"/>
  </w:num>
  <w:num w:numId="7">
    <w:abstractNumId w:val="16"/>
  </w:num>
  <w:num w:numId="8">
    <w:abstractNumId w:val="0"/>
  </w:num>
  <w:num w:numId="9">
    <w:abstractNumId w:val="23"/>
  </w:num>
  <w:num w:numId="10">
    <w:abstractNumId w:val="22"/>
  </w:num>
  <w:num w:numId="11">
    <w:abstractNumId w:val="21"/>
  </w:num>
  <w:num w:numId="12">
    <w:abstractNumId w:val="8"/>
  </w:num>
  <w:num w:numId="13">
    <w:abstractNumId w:val="18"/>
  </w:num>
  <w:num w:numId="14">
    <w:abstractNumId w:val="3"/>
  </w:num>
  <w:num w:numId="15">
    <w:abstractNumId w:val="15"/>
  </w:num>
  <w:num w:numId="16">
    <w:abstractNumId w:val="7"/>
  </w:num>
  <w:num w:numId="17">
    <w:abstractNumId w:val="26"/>
  </w:num>
  <w:num w:numId="18">
    <w:abstractNumId w:val="11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1"/>
  </w:num>
  <w:num w:numId="24">
    <w:abstractNumId w:val="10"/>
  </w:num>
  <w:num w:numId="25">
    <w:abstractNumId w:val="12"/>
  </w:num>
  <w:num w:numId="26">
    <w:abstractNumId w:val="13"/>
  </w:num>
  <w:num w:numId="27">
    <w:abstractNumId w:val="2"/>
  </w:num>
  <w:num w:numId="28">
    <w:abstractNumId w:val="28"/>
  </w:num>
  <w:num w:numId="29">
    <w:abstractNumId w:val="6"/>
  </w:num>
  <w:num w:numId="30">
    <w:abstractNumId w:val="14"/>
  </w:num>
  <w:num w:numId="31">
    <w:abstractNumId w:val="24"/>
  </w:num>
  <w:num w:numId="32">
    <w:abstractNumId w:val="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6BA"/>
    <w:rsid w:val="000057A7"/>
    <w:rsid w:val="00005C2B"/>
    <w:rsid w:val="000066A7"/>
    <w:rsid w:val="0000688F"/>
    <w:rsid w:val="00006C8D"/>
    <w:rsid w:val="00006E21"/>
    <w:rsid w:val="00007818"/>
    <w:rsid w:val="00011116"/>
    <w:rsid w:val="000112FA"/>
    <w:rsid w:val="000116A5"/>
    <w:rsid w:val="00013241"/>
    <w:rsid w:val="0001437F"/>
    <w:rsid w:val="0001509E"/>
    <w:rsid w:val="00015749"/>
    <w:rsid w:val="00015B78"/>
    <w:rsid w:val="0001622D"/>
    <w:rsid w:val="00016AC6"/>
    <w:rsid w:val="00016E8D"/>
    <w:rsid w:val="00020812"/>
    <w:rsid w:val="00021832"/>
    <w:rsid w:val="00021876"/>
    <w:rsid w:val="0002195F"/>
    <w:rsid w:val="000223D8"/>
    <w:rsid w:val="000224EB"/>
    <w:rsid w:val="00022A65"/>
    <w:rsid w:val="0002321B"/>
    <w:rsid w:val="000237D7"/>
    <w:rsid w:val="000243A4"/>
    <w:rsid w:val="0002470D"/>
    <w:rsid w:val="000252E0"/>
    <w:rsid w:val="00025554"/>
    <w:rsid w:val="00025724"/>
    <w:rsid w:val="00025A95"/>
    <w:rsid w:val="000267AB"/>
    <w:rsid w:val="00026C4E"/>
    <w:rsid w:val="00026E3C"/>
    <w:rsid w:val="000279DA"/>
    <w:rsid w:val="00027C2E"/>
    <w:rsid w:val="00030F5F"/>
    <w:rsid w:val="000312C3"/>
    <w:rsid w:val="00031616"/>
    <w:rsid w:val="00031692"/>
    <w:rsid w:val="00031B65"/>
    <w:rsid w:val="0003265E"/>
    <w:rsid w:val="000329D5"/>
    <w:rsid w:val="000335DF"/>
    <w:rsid w:val="000344CB"/>
    <w:rsid w:val="00035131"/>
    <w:rsid w:val="0003514B"/>
    <w:rsid w:val="000354E2"/>
    <w:rsid w:val="0003684F"/>
    <w:rsid w:val="00036A8B"/>
    <w:rsid w:val="00037075"/>
    <w:rsid w:val="00037425"/>
    <w:rsid w:val="000408E2"/>
    <w:rsid w:val="00040A9F"/>
    <w:rsid w:val="000417EB"/>
    <w:rsid w:val="000421B5"/>
    <w:rsid w:val="00042B6E"/>
    <w:rsid w:val="00042C54"/>
    <w:rsid w:val="000430AA"/>
    <w:rsid w:val="00044C26"/>
    <w:rsid w:val="00045610"/>
    <w:rsid w:val="00045F8C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6267"/>
    <w:rsid w:val="0005792E"/>
    <w:rsid w:val="0006174B"/>
    <w:rsid w:val="000619B2"/>
    <w:rsid w:val="00061BE5"/>
    <w:rsid w:val="000629A0"/>
    <w:rsid w:val="00062ABD"/>
    <w:rsid w:val="00064083"/>
    <w:rsid w:val="00064530"/>
    <w:rsid w:val="00065639"/>
    <w:rsid w:val="00065CFA"/>
    <w:rsid w:val="000660F1"/>
    <w:rsid w:val="00066807"/>
    <w:rsid w:val="0006763C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403"/>
    <w:rsid w:val="00076794"/>
    <w:rsid w:val="00076E35"/>
    <w:rsid w:val="00076E3A"/>
    <w:rsid w:val="00080466"/>
    <w:rsid w:val="0008090C"/>
    <w:rsid w:val="00081071"/>
    <w:rsid w:val="000816D7"/>
    <w:rsid w:val="000817A6"/>
    <w:rsid w:val="000820F0"/>
    <w:rsid w:val="0008346C"/>
    <w:rsid w:val="000839DD"/>
    <w:rsid w:val="00083B3E"/>
    <w:rsid w:val="000842F8"/>
    <w:rsid w:val="00084330"/>
    <w:rsid w:val="0008435B"/>
    <w:rsid w:val="00084D69"/>
    <w:rsid w:val="00085452"/>
    <w:rsid w:val="00085883"/>
    <w:rsid w:val="00085E56"/>
    <w:rsid w:val="00086127"/>
    <w:rsid w:val="00086DF0"/>
    <w:rsid w:val="00087152"/>
    <w:rsid w:val="000878E5"/>
    <w:rsid w:val="00090256"/>
    <w:rsid w:val="0009189E"/>
    <w:rsid w:val="00092AA0"/>
    <w:rsid w:val="00092B30"/>
    <w:rsid w:val="000948F1"/>
    <w:rsid w:val="00094B1C"/>
    <w:rsid w:val="00095DD7"/>
    <w:rsid w:val="00095EA4"/>
    <w:rsid w:val="000A0F97"/>
    <w:rsid w:val="000A16B4"/>
    <w:rsid w:val="000A1713"/>
    <w:rsid w:val="000A30B8"/>
    <w:rsid w:val="000A3322"/>
    <w:rsid w:val="000A3A84"/>
    <w:rsid w:val="000A3B0F"/>
    <w:rsid w:val="000A3C88"/>
    <w:rsid w:val="000A3E04"/>
    <w:rsid w:val="000A42FC"/>
    <w:rsid w:val="000A5CD9"/>
    <w:rsid w:val="000A6436"/>
    <w:rsid w:val="000A649A"/>
    <w:rsid w:val="000A6976"/>
    <w:rsid w:val="000A6E09"/>
    <w:rsid w:val="000A70A2"/>
    <w:rsid w:val="000A721F"/>
    <w:rsid w:val="000A7836"/>
    <w:rsid w:val="000A7A8A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5FAD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562F"/>
    <w:rsid w:val="000C6832"/>
    <w:rsid w:val="000C7295"/>
    <w:rsid w:val="000C78A5"/>
    <w:rsid w:val="000D0303"/>
    <w:rsid w:val="000D1572"/>
    <w:rsid w:val="000D179A"/>
    <w:rsid w:val="000D4FBC"/>
    <w:rsid w:val="000D5371"/>
    <w:rsid w:val="000D5747"/>
    <w:rsid w:val="000D6277"/>
    <w:rsid w:val="000D7A59"/>
    <w:rsid w:val="000D7C56"/>
    <w:rsid w:val="000E049C"/>
    <w:rsid w:val="000E1092"/>
    <w:rsid w:val="000E26A9"/>
    <w:rsid w:val="000E2B19"/>
    <w:rsid w:val="000E3B30"/>
    <w:rsid w:val="000E524D"/>
    <w:rsid w:val="000E5AF7"/>
    <w:rsid w:val="000E7AE6"/>
    <w:rsid w:val="000F0DAB"/>
    <w:rsid w:val="000F1209"/>
    <w:rsid w:val="000F1847"/>
    <w:rsid w:val="000F2354"/>
    <w:rsid w:val="000F243B"/>
    <w:rsid w:val="000F26CF"/>
    <w:rsid w:val="000F3401"/>
    <w:rsid w:val="000F3929"/>
    <w:rsid w:val="000F39ED"/>
    <w:rsid w:val="000F3AB7"/>
    <w:rsid w:val="000F4044"/>
    <w:rsid w:val="000F44E7"/>
    <w:rsid w:val="000F4B30"/>
    <w:rsid w:val="000F5BE4"/>
    <w:rsid w:val="000F69D6"/>
    <w:rsid w:val="000F6B04"/>
    <w:rsid w:val="000F6BBB"/>
    <w:rsid w:val="000F7336"/>
    <w:rsid w:val="000F7426"/>
    <w:rsid w:val="00101896"/>
    <w:rsid w:val="001022EC"/>
    <w:rsid w:val="00103DF6"/>
    <w:rsid w:val="0010425A"/>
    <w:rsid w:val="001047C4"/>
    <w:rsid w:val="001049B9"/>
    <w:rsid w:val="00104BEF"/>
    <w:rsid w:val="001051DB"/>
    <w:rsid w:val="00105357"/>
    <w:rsid w:val="00105570"/>
    <w:rsid w:val="00106331"/>
    <w:rsid w:val="00106D3C"/>
    <w:rsid w:val="0010704D"/>
    <w:rsid w:val="001079A5"/>
    <w:rsid w:val="001105DC"/>
    <w:rsid w:val="00111B24"/>
    <w:rsid w:val="00111FCB"/>
    <w:rsid w:val="00113246"/>
    <w:rsid w:val="00113655"/>
    <w:rsid w:val="00113B3F"/>
    <w:rsid w:val="00113F55"/>
    <w:rsid w:val="00113F88"/>
    <w:rsid w:val="00114951"/>
    <w:rsid w:val="00114F59"/>
    <w:rsid w:val="00115345"/>
    <w:rsid w:val="0011554D"/>
    <w:rsid w:val="00115982"/>
    <w:rsid w:val="0011601B"/>
    <w:rsid w:val="001162E0"/>
    <w:rsid w:val="00117C57"/>
    <w:rsid w:val="00120045"/>
    <w:rsid w:val="00120CE7"/>
    <w:rsid w:val="00121188"/>
    <w:rsid w:val="00121581"/>
    <w:rsid w:val="0012199D"/>
    <w:rsid w:val="00121D1E"/>
    <w:rsid w:val="00121E44"/>
    <w:rsid w:val="00122029"/>
    <w:rsid w:val="001228DE"/>
    <w:rsid w:val="00123274"/>
    <w:rsid w:val="0012363D"/>
    <w:rsid w:val="0012422F"/>
    <w:rsid w:val="00124876"/>
    <w:rsid w:val="001268FB"/>
    <w:rsid w:val="00126934"/>
    <w:rsid w:val="0012697B"/>
    <w:rsid w:val="00127077"/>
    <w:rsid w:val="00127ADC"/>
    <w:rsid w:val="00130004"/>
    <w:rsid w:val="001306ED"/>
    <w:rsid w:val="00131363"/>
    <w:rsid w:val="001315B8"/>
    <w:rsid w:val="00131B1A"/>
    <w:rsid w:val="0013293A"/>
    <w:rsid w:val="00133600"/>
    <w:rsid w:val="001340A8"/>
    <w:rsid w:val="00134EE6"/>
    <w:rsid w:val="00135D23"/>
    <w:rsid w:val="001366BC"/>
    <w:rsid w:val="00136B5A"/>
    <w:rsid w:val="00136F26"/>
    <w:rsid w:val="00137587"/>
    <w:rsid w:val="00140B95"/>
    <w:rsid w:val="00140C5A"/>
    <w:rsid w:val="001417B3"/>
    <w:rsid w:val="0014181A"/>
    <w:rsid w:val="00142F4D"/>
    <w:rsid w:val="0014620A"/>
    <w:rsid w:val="001462FF"/>
    <w:rsid w:val="0014650C"/>
    <w:rsid w:val="00146D9A"/>
    <w:rsid w:val="00146F82"/>
    <w:rsid w:val="00147741"/>
    <w:rsid w:val="0015072F"/>
    <w:rsid w:val="00151032"/>
    <w:rsid w:val="00151611"/>
    <w:rsid w:val="001535C3"/>
    <w:rsid w:val="00153863"/>
    <w:rsid w:val="00153DEA"/>
    <w:rsid w:val="00154229"/>
    <w:rsid w:val="0015448C"/>
    <w:rsid w:val="001548F5"/>
    <w:rsid w:val="001565A5"/>
    <w:rsid w:val="00156907"/>
    <w:rsid w:val="001572FB"/>
    <w:rsid w:val="00157DF7"/>
    <w:rsid w:val="00157F6F"/>
    <w:rsid w:val="00160957"/>
    <w:rsid w:val="00160B8D"/>
    <w:rsid w:val="001611C9"/>
    <w:rsid w:val="00161328"/>
    <w:rsid w:val="00161BA8"/>
    <w:rsid w:val="001624F6"/>
    <w:rsid w:val="00162C12"/>
    <w:rsid w:val="001634FD"/>
    <w:rsid w:val="00163D70"/>
    <w:rsid w:val="00163E05"/>
    <w:rsid w:val="00163EF8"/>
    <w:rsid w:val="00165131"/>
    <w:rsid w:val="0016569C"/>
    <w:rsid w:val="0016760F"/>
    <w:rsid w:val="001677CD"/>
    <w:rsid w:val="0017009E"/>
    <w:rsid w:val="001703A5"/>
    <w:rsid w:val="0017047B"/>
    <w:rsid w:val="00170B4B"/>
    <w:rsid w:val="00171770"/>
    <w:rsid w:val="00171B00"/>
    <w:rsid w:val="00171C51"/>
    <w:rsid w:val="00171F1E"/>
    <w:rsid w:val="001725C4"/>
    <w:rsid w:val="00172CA2"/>
    <w:rsid w:val="00172CBD"/>
    <w:rsid w:val="00172FAB"/>
    <w:rsid w:val="00173174"/>
    <w:rsid w:val="00175816"/>
    <w:rsid w:val="00176393"/>
    <w:rsid w:val="00180C38"/>
    <w:rsid w:val="00182D30"/>
    <w:rsid w:val="00183ECC"/>
    <w:rsid w:val="00184583"/>
    <w:rsid w:val="00184933"/>
    <w:rsid w:val="00184B92"/>
    <w:rsid w:val="00184F03"/>
    <w:rsid w:val="001852C2"/>
    <w:rsid w:val="001873B9"/>
    <w:rsid w:val="00187ABD"/>
    <w:rsid w:val="001905A7"/>
    <w:rsid w:val="001908A4"/>
    <w:rsid w:val="00190C59"/>
    <w:rsid w:val="001911A3"/>
    <w:rsid w:val="001926DF"/>
    <w:rsid w:val="00192E0A"/>
    <w:rsid w:val="001930CA"/>
    <w:rsid w:val="001935B5"/>
    <w:rsid w:val="00194295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1BED"/>
    <w:rsid w:val="001A28A2"/>
    <w:rsid w:val="001A2D03"/>
    <w:rsid w:val="001A31D2"/>
    <w:rsid w:val="001A38DB"/>
    <w:rsid w:val="001A3F69"/>
    <w:rsid w:val="001A45C3"/>
    <w:rsid w:val="001A4C54"/>
    <w:rsid w:val="001A4CB2"/>
    <w:rsid w:val="001A4D46"/>
    <w:rsid w:val="001A57E4"/>
    <w:rsid w:val="001A670D"/>
    <w:rsid w:val="001A6DF0"/>
    <w:rsid w:val="001A7645"/>
    <w:rsid w:val="001A76D0"/>
    <w:rsid w:val="001A7AE9"/>
    <w:rsid w:val="001A7D39"/>
    <w:rsid w:val="001A7D63"/>
    <w:rsid w:val="001A7D8D"/>
    <w:rsid w:val="001B1D54"/>
    <w:rsid w:val="001B2986"/>
    <w:rsid w:val="001B2E27"/>
    <w:rsid w:val="001B353D"/>
    <w:rsid w:val="001B4715"/>
    <w:rsid w:val="001B5098"/>
    <w:rsid w:val="001B51BB"/>
    <w:rsid w:val="001B52A0"/>
    <w:rsid w:val="001B5B2A"/>
    <w:rsid w:val="001B5C5C"/>
    <w:rsid w:val="001B6A74"/>
    <w:rsid w:val="001B75BA"/>
    <w:rsid w:val="001B7C68"/>
    <w:rsid w:val="001C04E0"/>
    <w:rsid w:val="001C0860"/>
    <w:rsid w:val="001C10EB"/>
    <w:rsid w:val="001C1D30"/>
    <w:rsid w:val="001C2177"/>
    <w:rsid w:val="001C221B"/>
    <w:rsid w:val="001C2710"/>
    <w:rsid w:val="001C2952"/>
    <w:rsid w:val="001C33C5"/>
    <w:rsid w:val="001C3CC0"/>
    <w:rsid w:val="001C3D06"/>
    <w:rsid w:val="001C463E"/>
    <w:rsid w:val="001D1851"/>
    <w:rsid w:val="001D1966"/>
    <w:rsid w:val="001D19D8"/>
    <w:rsid w:val="001D281A"/>
    <w:rsid w:val="001D3495"/>
    <w:rsid w:val="001D3A74"/>
    <w:rsid w:val="001D4EC3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B77"/>
    <w:rsid w:val="001E0C6E"/>
    <w:rsid w:val="001E17D5"/>
    <w:rsid w:val="001E3203"/>
    <w:rsid w:val="001E3419"/>
    <w:rsid w:val="001E44AD"/>
    <w:rsid w:val="001E4523"/>
    <w:rsid w:val="001E46B1"/>
    <w:rsid w:val="001E4A1D"/>
    <w:rsid w:val="001E4B36"/>
    <w:rsid w:val="001E516B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3527"/>
    <w:rsid w:val="001F38B2"/>
    <w:rsid w:val="001F43CC"/>
    <w:rsid w:val="001F50A0"/>
    <w:rsid w:val="001F516F"/>
    <w:rsid w:val="001F51D7"/>
    <w:rsid w:val="001F53F0"/>
    <w:rsid w:val="001F5E25"/>
    <w:rsid w:val="001F6E4D"/>
    <w:rsid w:val="00201507"/>
    <w:rsid w:val="00201877"/>
    <w:rsid w:val="00201886"/>
    <w:rsid w:val="00201FFE"/>
    <w:rsid w:val="00202234"/>
    <w:rsid w:val="00202EBC"/>
    <w:rsid w:val="00203576"/>
    <w:rsid w:val="0020431D"/>
    <w:rsid w:val="0020442D"/>
    <w:rsid w:val="00204667"/>
    <w:rsid w:val="002051E7"/>
    <w:rsid w:val="0020540C"/>
    <w:rsid w:val="00206612"/>
    <w:rsid w:val="00206FB3"/>
    <w:rsid w:val="0021153E"/>
    <w:rsid w:val="0021181D"/>
    <w:rsid w:val="00212052"/>
    <w:rsid w:val="0021209B"/>
    <w:rsid w:val="00212613"/>
    <w:rsid w:val="00213C2F"/>
    <w:rsid w:val="00214187"/>
    <w:rsid w:val="002143D0"/>
    <w:rsid w:val="00214C4F"/>
    <w:rsid w:val="00215DC1"/>
    <w:rsid w:val="00215EC2"/>
    <w:rsid w:val="00217761"/>
    <w:rsid w:val="00220529"/>
    <w:rsid w:val="00220E43"/>
    <w:rsid w:val="00220E7C"/>
    <w:rsid w:val="002217EB"/>
    <w:rsid w:val="002222A2"/>
    <w:rsid w:val="0022233F"/>
    <w:rsid w:val="00223F71"/>
    <w:rsid w:val="002240D4"/>
    <w:rsid w:val="00225387"/>
    <w:rsid w:val="00225907"/>
    <w:rsid w:val="0022636C"/>
    <w:rsid w:val="00226703"/>
    <w:rsid w:val="00226AAD"/>
    <w:rsid w:val="00226C2E"/>
    <w:rsid w:val="002270BE"/>
    <w:rsid w:val="00227F5C"/>
    <w:rsid w:val="00230457"/>
    <w:rsid w:val="002304E0"/>
    <w:rsid w:val="002309BB"/>
    <w:rsid w:val="002309C6"/>
    <w:rsid w:val="00231519"/>
    <w:rsid w:val="00231850"/>
    <w:rsid w:val="00231888"/>
    <w:rsid w:val="00231E3A"/>
    <w:rsid w:val="00231EF3"/>
    <w:rsid w:val="00232068"/>
    <w:rsid w:val="0023314B"/>
    <w:rsid w:val="00233D19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24C7"/>
    <w:rsid w:val="00243D5F"/>
    <w:rsid w:val="002442AB"/>
    <w:rsid w:val="0024443B"/>
    <w:rsid w:val="00246A7F"/>
    <w:rsid w:val="00247DA6"/>
    <w:rsid w:val="00251C47"/>
    <w:rsid w:val="002522BE"/>
    <w:rsid w:val="00252813"/>
    <w:rsid w:val="00252939"/>
    <w:rsid w:val="00253F17"/>
    <w:rsid w:val="00254A22"/>
    <w:rsid w:val="00255043"/>
    <w:rsid w:val="002550B3"/>
    <w:rsid w:val="00256CD4"/>
    <w:rsid w:val="00257BC9"/>
    <w:rsid w:val="0026028D"/>
    <w:rsid w:val="00260FDE"/>
    <w:rsid w:val="00260FED"/>
    <w:rsid w:val="00262E64"/>
    <w:rsid w:val="00263133"/>
    <w:rsid w:val="002648B0"/>
    <w:rsid w:val="002648C6"/>
    <w:rsid w:val="002655AA"/>
    <w:rsid w:val="00265D90"/>
    <w:rsid w:val="00266550"/>
    <w:rsid w:val="002674BA"/>
    <w:rsid w:val="00267734"/>
    <w:rsid w:val="00270116"/>
    <w:rsid w:val="00270A14"/>
    <w:rsid w:val="00271273"/>
    <w:rsid w:val="00271BAC"/>
    <w:rsid w:val="00271F2B"/>
    <w:rsid w:val="00272B1D"/>
    <w:rsid w:val="00273482"/>
    <w:rsid w:val="00273958"/>
    <w:rsid w:val="00274CE4"/>
    <w:rsid w:val="00274EA0"/>
    <w:rsid w:val="00275303"/>
    <w:rsid w:val="00275E5E"/>
    <w:rsid w:val="00276CB9"/>
    <w:rsid w:val="00276FA9"/>
    <w:rsid w:val="00277435"/>
    <w:rsid w:val="00277BBB"/>
    <w:rsid w:val="002800F3"/>
    <w:rsid w:val="0028029D"/>
    <w:rsid w:val="00280C0F"/>
    <w:rsid w:val="002814C9"/>
    <w:rsid w:val="00283E5E"/>
    <w:rsid w:val="00284767"/>
    <w:rsid w:val="00286C7F"/>
    <w:rsid w:val="00286CE9"/>
    <w:rsid w:val="0028703B"/>
    <w:rsid w:val="0028722F"/>
    <w:rsid w:val="00290999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249F"/>
    <w:rsid w:val="002A3386"/>
    <w:rsid w:val="002A40E6"/>
    <w:rsid w:val="002A463D"/>
    <w:rsid w:val="002A6997"/>
    <w:rsid w:val="002B075B"/>
    <w:rsid w:val="002B0A39"/>
    <w:rsid w:val="002B19EB"/>
    <w:rsid w:val="002B1B25"/>
    <w:rsid w:val="002B2C84"/>
    <w:rsid w:val="002B3524"/>
    <w:rsid w:val="002B46A1"/>
    <w:rsid w:val="002B46AC"/>
    <w:rsid w:val="002B4AB7"/>
    <w:rsid w:val="002B52D6"/>
    <w:rsid w:val="002B5CD9"/>
    <w:rsid w:val="002B72C2"/>
    <w:rsid w:val="002B7831"/>
    <w:rsid w:val="002C1003"/>
    <w:rsid w:val="002C2244"/>
    <w:rsid w:val="002C290A"/>
    <w:rsid w:val="002C2BD5"/>
    <w:rsid w:val="002C3395"/>
    <w:rsid w:val="002C3EEF"/>
    <w:rsid w:val="002C44AC"/>
    <w:rsid w:val="002C4D92"/>
    <w:rsid w:val="002C50F1"/>
    <w:rsid w:val="002C5263"/>
    <w:rsid w:val="002C5799"/>
    <w:rsid w:val="002C6318"/>
    <w:rsid w:val="002C7407"/>
    <w:rsid w:val="002C7E31"/>
    <w:rsid w:val="002D0D68"/>
    <w:rsid w:val="002D1167"/>
    <w:rsid w:val="002D1A9D"/>
    <w:rsid w:val="002D1B2B"/>
    <w:rsid w:val="002D23FF"/>
    <w:rsid w:val="002D3505"/>
    <w:rsid w:val="002D3CD1"/>
    <w:rsid w:val="002D4284"/>
    <w:rsid w:val="002D42BD"/>
    <w:rsid w:val="002D4C07"/>
    <w:rsid w:val="002D6592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632"/>
    <w:rsid w:val="002E392C"/>
    <w:rsid w:val="002E44F1"/>
    <w:rsid w:val="002E4C0B"/>
    <w:rsid w:val="002E4E13"/>
    <w:rsid w:val="002E4FF4"/>
    <w:rsid w:val="002E58EA"/>
    <w:rsid w:val="002E5BD0"/>
    <w:rsid w:val="002E645C"/>
    <w:rsid w:val="002E6E63"/>
    <w:rsid w:val="002E716F"/>
    <w:rsid w:val="002E7FA1"/>
    <w:rsid w:val="002F0AC9"/>
    <w:rsid w:val="002F0CDA"/>
    <w:rsid w:val="002F1543"/>
    <w:rsid w:val="002F1E44"/>
    <w:rsid w:val="002F2100"/>
    <w:rsid w:val="002F24F5"/>
    <w:rsid w:val="002F25CF"/>
    <w:rsid w:val="002F25D3"/>
    <w:rsid w:val="002F2AD8"/>
    <w:rsid w:val="002F306C"/>
    <w:rsid w:val="002F3F8E"/>
    <w:rsid w:val="002F4476"/>
    <w:rsid w:val="002F4E24"/>
    <w:rsid w:val="002F515E"/>
    <w:rsid w:val="002F5660"/>
    <w:rsid w:val="002F5CCC"/>
    <w:rsid w:val="002F5E07"/>
    <w:rsid w:val="002F65F5"/>
    <w:rsid w:val="002F7509"/>
    <w:rsid w:val="002F7D53"/>
    <w:rsid w:val="00300156"/>
    <w:rsid w:val="00300BC4"/>
    <w:rsid w:val="00300DC9"/>
    <w:rsid w:val="00300FFA"/>
    <w:rsid w:val="003014D1"/>
    <w:rsid w:val="00302017"/>
    <w:rsid w:val="003021AA"/>
    <w:rsid w:val="003036CC"/>
    <w:rsid w:val="003040E9"/>
    <w:rsid w:val="00304F1C"/>
    <w:rsid w:val="0030542F"/>
    <w:rsid w:val="00305E04"/>
    <w:rsid w:val="00306A54"/>
    <w:rsid w:val="0031015C"/>
    <w:rsid w:val="00310514"/>
    <w:rsid w:val="00310831"/>
    <w:rsid w:val="003108A5"/>
    <w:rsid w:val="003109FB"/>
    <w:rsid w:val="003119A5"/>
    <w:rsid w:val="00311AE7"/>
    <w:rsid w:val="00311D69"/>
    <w:rsid w:val="00311F9D"/>
    <w:rsid w:val="003121DA"/>
    <w:rsid w:val="0031231B"/>
    <w:rsid w:val="003134A9"/>
    <w:rsid w:val="00314443"/>
    <w:rsid w:val="00314707"/>
    <w:rsid w:val="00315112"/>
    <w:rsid w:val="00315114"/>
    <w:rsid w:val="00315A3B"/>
    <w:rsid w:val="003167F2"/>
    <w:rsid w:val="00317CAE"/>
    <w:rsid w:val="003204A8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27E49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F67"/>
    <w:rsid w:val="00336262"/>
    <w:rsid w:val="003362FB"/>
    <w:rsid w:val="0033742C"/>
    <w:rsid w:val="003402FE"/>
    <w:rsid w:val="003406B3"/>
    <w:rsid w:val="00341A81"/>
    <w:rsid w:val="00341EC4"/>
    <w:rsid w:val="003426E9"/>
    <w:rsid w:val="0034326E"/>
    <w:rsid w:val="00343F86"/>
    <w:rsid w:val="00344C2B"/>
    <w:rsid w:val="00344C88"/>
    <w:rsid w:val="00344E62"/>
    <w:rsid w:val="0034539D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0F1"/>
    <w:rsid w:val="0035052E"/>
    <w:rsid w:val="003514D6"/>
    <w:rsid w:val="00351A30"/>
    <w:rsid w:val="00351E68"/>
    <w:rsid w:val="0035269C"/>
    <w:rsid w:val="00352F31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050B"/>
    <w:rsid w:val="00370C04"/>
    <w:rsid w:val="0037173E"/>
    <w:rsid w:val="00371A4B"/>
    <w:rsid w:val="00371AA8"/>
    <w:rsid w:val="00371CF2"/>
    <w:rsid w:val="00374658"/>
    <w:rsid w:val="00376918"/>
    <w:rsid w:val="00376F5E"/>
    <w:rsid w:val="003778FA"/>
    <w:rsid w:val="00377BFF"/>
    <w:rsid w:val="0038053D"/>
    <w:rsid w:val="00380907"/>
    <w:rsid w:val="00380B31"/>
    <w:rsid w:val="00380F36"/>
    <w:rsid w:val="00381245"/>
    <w:rsid w:val="00381EF4"/>
    <w:rsid w:val="0038277A"/>
    <w:rsid w:val="003828B8"/>
    <w:rsid w:val="00382925"/>
    <w:rsid w:val="00382AF6"/>
    <w:rsid w:val="00382B7F"/>
    <w:rsid w:val="003832EE"/>
    <w:rsid w:val="0038412B"/>
    <w:rsid w:val="00384918"/>
    <w:rsid w:val="00385194"/>
    <w:rsid w:val="00386513"/>
    <w:rsid w:val="003870EF"/>
    <w:rsid w:val="003873E7"/>
    <w:rsid w:val="00387639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6FDC"/>
    <w:rsid w:val="003A010C"/>
    <w:rsid w:val="003A07B3"/>
    <w:rsid w:val="003A0A13"/>
    <w:rsid w:val="003A11BD"/>
    <w:rsid w:val="003A1880"/>
    <w:rsid w:val="003A4303"/>
    <w:rsid w:val="003A4545"/>
    <w:rsid w:val="003A7426"/>
    <w:rsid w:val="003A787B"/>
    <w:rsid w:val="003B0813"/>
    <w:rsid w:val="003B1BEF"/>
    <w:rsid w:val="003B369D"/>
    <w:rsid w:val="003B3790"/>
    <w:rsid w:val="003B4F0C"/>
    <w:rsid w:val="003B54A1"/>
    <w:rsid w:val="003B565B"/>
    <w:rsid w:val="003B5F79"/>
    <w:rsid w:val="003B6081"/>
    <w:rsid w:val="003B665A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ED5"/>
    <w:rsid w:val="003C4F1D"/>
    <w:rsid w:val="003C5336"/>
    <w:rsid w:val="003C5F31"/>
    <w:rsid w:val="003C6121"/>
    <w:rsid w:val="003C6947"/>
    <w:rsid w:val="003C702B"/>
    <w:rsid w:val="003C74EC"/>
    <w:rsid w:val="003C7504"/>
    <w:rsid w:val="003D2664"/>
    <w:rsid w:val="003D5B5B"/>
    <w:rsid w:val="003D6301"/>
    <w:rsid w:val="003D70AF"/>
    <w:rsid w:val="003D78FB"/>
    <w:rsid w:val="003E0021"/>
    <w:rsid w:val="003E18F1"/>
    <w:rsid w:val="003E22F5"/>
    <w:rsid w:val="003E2B36"/>
    <w:rsid w:val="003E52DF"/>
    <w:rsid w:val="003E5618"/>
    <w:rsid w:val="003E60E0"/>
    <w:rsid w:val="003E6457"/>
    <w:rsid w:val="003E6970"/>
    <w:rsid w:val="003E6BBB"/>
    <w:rsid w:val="003E7426"/>
    <w:rsid w:val="003E74CF"/>
    <w:rsid w:val="003E783D"/>
    <w:rsid w:val="003E7AD1"/>
    <w:rsid w:val="003E7AF0"/>
    <w:rsid w:val="003E7EE8"/>
    <w:rsid w:val="003F01D8"/>
    <w:rsid w:val="003F0DDD"/>
    <w:rsid w:val="003F10FC"/>
    <w:rsid w:val="003F162B"/>
    <w:rsid w:val="003F1A41"/>
    <w:rsid w:val="003F1F07"/>
    <w:rsid w:val="003F33E9"/>
    <w:rsid w:val="003F388F"/>
    <w:rsid w:val="003F38C3"/>
    <w:rsid w:val="003F3E75"/>
    <w:rsid w:val="003F446B"/>
    <w:rsid w:val="003F5F64"/>
    <w:rsid w:val="003F6051"/>
    <w:rsid w:val="003F6F0B"/>
    <w:rsid w:val="003F7040"/>
    <w:rsid w:val="003F7924"/>
    <w:rsid w:val="003F7B8E"/>
    <w:rsid w:val="0040007E"/>
    <w:rsid w:val="00400787"/>
    <w:rsid w:val="00401403"/>
    <w:rsid w:val="00401426"/>
    <w:rsid w:val="00401E78"/>
    <w:rsid w:val="00402AC2"/>
    <w:rsid w:val="004034B7"/>
    <w:rsid w:val="004035B4"/>
    <w:rsid w:val="00403B05"/>
    <w:rsid w:val="00404477"/>
    <w:rsid w:val="004059AC"/>
    <w:rsid w:val="004061F1"/>
    <w:rsid w:val="00406AED"/>
    <w:rsid w:val="004074AB"/>
    <w:rsid w:val="004105AD"/>
    <w:rsid w:val="004116F1"/>
    <w:rsid w:val="00411BA5"/>
    <w:rsid w:val="00412E97"/>
    <w:rsid w:val="00413113"/>
    <w:rsid w:val="00414A2D"/>
    <w:rsid w:val="00414A8B"/>
    <w:rsid w:val="00414BA6"/>
    <w:rsid w:val="00414CCC"/>
    <w:rsid w:val="004155AF"/>
    <w:rsid w:val="004174FF"/>
    <w:rsid w:val="0041784A"/>
    <w:rsid w:val="00420413"/>
    <w:rsid w:val="0042048B"/>
    <w:rsid w:val="00420A89"/>
    <w:rsid w:val="00421471"/>
    <w:rsid w:val="00422382"/>
    <w:rsid w:val="0042304E"/>
    <w:rsid w:val="004233E0"/>
    <w:rsid w:val="00423DDC"/>
    <w:rsid w:val="00424A8C"/>
    <w:rsid w:val="00424D78"/>
    <w:rsid w:val="0042542C"/>
    <w:rsid w:val="0042597B"/>
    <w:rsid w:val="00427B68"/>
    <w:rsid w:val="004310D1"/>
    <w:rsid w:val="00431997"/>
    <w:rsid w:val="0043200E"/>
    <w:rsid w:val="004320C9"/>
    <w:rsid w:val="00432EF2"/>
    <w:rsid w:val="004333BF"/>
    <w:rsid w:val="00433723"/>
    <w:rsid w:val="00433CA0"/>
    <w:rsid w:val="00434049"/>
    <w:rsid w:val="004343BA"/>
    <w:rsid w:val="00435972"/>
    <w:rsid w:val="0043604B"/>
    <w:rsid w:val="00437198"/>
    <w:rsid w:val="00437289"/>
    <w:rsid w:val="004375FC"/>
    <w:rsid w:val="00441D8A"/>
    <w:rsid w:val="004429AC"/>
    <w:rsid w:val="00442A4B"/>
    <w:rsid w:val="00442D7F"/>
    <w:rsid w:val="00443D4E"/>
    <w:rsid w:val="00444035"/>
    <w:rsid w:val="0044482E"/>
    <w:rsid w:val="004453C1"/>
    <w:rsid w:val="0044740D"/>
    <w:rsid w:val="00447D7B"/>
    <w:rsid w:val="004501FC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97D"/>
    <w:rsid w:val="00454A4C"/>
    <w:rsid w:val="00454C73"/>
    <w:rsid w:val="00454D1B"/>
    <w:rsid w:val="00455382"/>
    <w:rsid w:val="00455442"/>
    <w:rsid w:val="00455A6C"/>
    <w:rsid w:val="00455E35"/>
    <w:rsid w:val="0045753D"/>
    <w:rsid w:val="00460733"/>
    <w:rsid w:val="00460B39"/>
    <w:rsid w:val="00460FC7"/>
    <w:rsid w:val="004613D5"/>
    <w:rsid w:val="0046171B"/>
    <w:rsid w:val="00461A4D"/>
    <w:rsid w:val="004632B2"/>
    <w:rsid w:val="00463680"/>
    <w:rsid w:val="00463CAF"/>
    <w:rsid w:val="004649C6"/>
    <w:rsid w:val="00464ADE"/>
    <w:rsid w:val="00465499"/>
    <w:rsid w:val="0046550C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27C"/>
    <w:rsid w:val="00475A86"/>
    <w:rsid w:val="00481B57"/>
    <w:rsid w:val="00482017"/>
    <w:rsid w:val="004820EE"/>
    <w:rsid w:val="0048249B"/>
    <w:rsid w:val="004827D6"/>
    <w:rsid w:val="0048314A"/>
    <w:rsid w:val="0048340A"/>
    <w:rsid w:val="00483FE4"/>
    <w:rsid w:val="004842DC"/>
    <w:rsid w:val="00484885"/>
    <w:rsid w:val="004850BF"/>
    <w:rsid w:val="00485D0B"/>
    <w:rsid w:val="00486F2D"/>
    <w:rsid w:val="00487F24"/>
    <w:rsid w:val="0049017C"/>
    <w:rsid w:val="00490267"/>
    <w:rsid w:val="0049046B"/>
    <w:rsid w:val="004905E4"/>
    <w:rsid w:val="00490B0D"/>
    <w:rsid w:val="00491267"/>
    <w:rsid w:val="00492929"/>
    <w:rsid w:val="00493099"/>
    <w:rsid w:val="00494422"/>
    <w:rsid w:val="004948CB"/>
    <w:rsid w:val="00495CDD"/>
    <w:rsid w:val="00496765"/>
    <w:rsid w:val="00496ACD"/>
    <w:rsid w:val="004A1273"/>
    <w:rsid w:val="004A159A"/>
    <w:rsid w:val="004A2165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02B5"/>
    <w:rsid w:val="004B23F2"/>
    <w:rsid w:val="004B2964"/>
    <w:rsid w:val="004B2BC2"/>
    <w:rsid w:val="004B30A5"/>
    <w:rsid w:val="004B3839"/>
    <w:rsid w:val="004B4225"/>
    <w:rsid w:val="004B4BB9"/>
    <w:rsid w:val="004B4F90"/>
    <w:rsid w:val="004B533C"/>
    <w:rsid w:val="004B5576"/>
    <w:rsid w:val="004B622B"/>
    <w:rsid w:val="004B6B5E"/>
    <w:rsid w:val="004B7572"/>
    <w:rsid w:val="004B7DEA"/>
    <w:rsid w:val="004C0748"/>
    <w:rsid w:val="004C1651"/>
    <w:rsid w:val="004C3BA9"/>
    <w:rsid w:val="004C41E8"/>
    <w:rsid w:val="004C4CA9"/>
    <w:rsid w:val="004C5138"/>
    <w:rsid w:val="004C59FB"/>
    <w:rsid w:val="004C69FC"/>
    <w:rsid w:val="004C7326"/>
    <w:rsid w:val="004C7FA9"/>
    <w:rsid w:val="004D289C"/>
    <w:rsid w:val="004D3316"/>
    <w:rsid w:val="004D3390"/>
    <w:rsid w:val="004D3441"/>
    <w:rsid w:val="004D3A80"/>
    <w:rsid w:val="004D4849"/>
    <w:rsid w:val="004D5E21"/>
    <w:rsid w:val="004D6AE3"/>
    <w:rsid w:val="004D6D33"/>
    <w:rsid w:val="004D7DF9"/>
    <w:rsid w:val="004D7E37"/>
    <w:rsid w:val="004E00AD"/>
    <w:rsid w:val="004E0FF4"/>
    <w:rsid w:val="004E1134"/>
    <w:rsid w:val="004E1E77"/>
    <w:rsid w:val="004E280D"/>
    <w:rsid w:val="004E3A26"/>
    <w:rsid w:val="004E42E6"/>
    <w:rsid w:val="004E44B3"/>
    <w:rsid w:val="004E4E22"/>
    <w:rsid w:val="004E5009"/>
    <w:rsid w:val="004E5513"/>
    <w:rsid w:val="004E7067"/>
    <w:rsid w:val="004E77CD"/>
    <w:rsid w:val="004E7905"/>
    <w:rsid w:val="004E7A7E"/>
    <w:rsid w:val="004E7CAF"/>
    <w:rsid w:val="004E7D4A"/>
    <w:rsid w:val="004F0702"/>
    <w:rsid w:val="004F0C5B"/>
    <w:rsid w:val="004F102F"/>
    <w:rsid w:val="004F12C0"/>
    <w:rsid w:val="004F14E2"/>
    <w:rsid w:val="004F19DE"/>
    <w:rsid w:val="004F3E66"/>
    <w:rsid w:val="004F3E7B"/>
    <w:rsid w:val="004F4259"/>
    <w:rsid w:val="004F4471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2665"/>
    <w:rsid w:val="0050332D"/>
    <w:rsid w:val="00504C14"/>
    <w:rsid w:val="00507A9B"/>
    <w:rsid w:val="00507BFF"/>
    <w:rsid w:val="0051006D"/>
    <w:rsid w:val="00510425"/>
    <w:rsid w:val="00510ECB"/>
    <w:rsid w:val="00511609"/>
    <w:rsid w:val="00512655"/>
    <w:rsid w:val="00512F89"/>
    <w:rsid w:val="005135F6"/>
    <w:rsid w:val="00513C37"/>
    <w:rsid w:val="00514A2E"/>
    <w:rsid w:val="00515B4C"/>
    <w:rsid w:val="00515CC8"/>
    <w:rsid w:val="00517183"/>
    <w:rsid w:val="00517792"/>
    <w:rsid w:val="005207C5"/>
    <w:rsid w:val="00520C8B"/>
    <w:rsid w:val="00520F3C"/>
    <w:rsid w:val="005225D5"/>
    <w:rsid w:val="005234A7"/>
    <w:rsid w:val="005236F2"/>
    <w:rsid w:val="00525577"/>
    <w:rsid w:val="0052596B"/>
    <w:rsid w:val="00526CC2"/>
    <w:rsid w:val="00527945"/>
    <w:rsid w:val="00527C9C"/>
    <w:rsid w:val="00530BB1"/>
    <w:rsid w:val="00531062"/>
    <w:rsid w:val="00531A83"/>
    <w:rsid w:val="00531F42"/>
    <w:rsid w:val="005325E7"/>
    <w:rsid w:val="00532ED6"/>
    <w:rsid w:val="00532F0E"/>
    <w:rsid w:val="00533496"/>
    <w:rsid w:val="005342E4"/>
    <w:rsid w:val="00534572"/>
    <w:rsid w:val="00535721"/>
    <w:rsid w:val="00535AC2"/>
    <w:rsid w:val="0053673F"/>
    <w:rsid w:val="00537642"/>
    <w:rsid w:val="0053774B"/>
    <w:rsid w:val="00537D4B"/>
    <w:rsid w:val="005407F9"/>
    <w:rsid w:val="00540984"/>
    <w:rsid w:val="00540E38"/>
    <w:rsid w:val="00541476"/>
    <w:rsid w:val="0054211C"/>
    <w:rsid w:val="00542233"/>
    <w:rsid w:val="00544E51"/>
    <w:rsid w:val="00544F8B"/>
    <w:rsid w:val="0054628A"/>
    <w:rsid w:val="005464C3"/>
    <w:rsid w:val="00546505"/>
    <w:rsid w:val="00546B1A"/>
    <w:rsid w:val="005470DE"/>
    <w:rsid w:val="00547134"/>
    <w:rsid w:val="005471AF"/>
    <w:rsid w:val="00550CFF"/>
    <w:rsid w:val="00551295"/>
    <w:rsid w:val="005518DA"/>
    <w:rsid w:val="00551CE4"/>
    <w:rsid w:val="005523F7"/>
    <w:rsid w:val="00552D8C"/>
    <w:rsid w:val="00553631"/>
    <w:rsid w:val="00553BC8"/>
    <w:rsid w:val="00555CFD"/>
    <w:rsid w:val="00555EE6"/>
    <w:rsid w:val="0055630E"/>
    <w:rsid w:val="00556829"/>
    <w:rsid w:val="00556FDE"/>
    <w:rsid w:val="005571F2"/>
    <w:rsid w:val="00557ADA"/>
    <w:rsid w:val="00560252"/>
    <w:rsid w:val="005605B6"/>
    <w:rsid w:val="00560F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2E80"/>
    <w:rsid w:val="0058396B"/>
    <w:rsid w:val="0058461D"/>
    <w:rsid w:val="00584A18"/>
    <w:rsid w:val="005860CF"/>
    <w:rsid w:val="0058670E"/>
    <w:rsid w:val="00586AFC"/>
    <w:rsid w:val="00586F8C"/>
    <w:rsid w:val="00587BF9"/>
    <w:rsid w:val="00587E8A"/>
    <w:rsid w:val="00590239"/>
    <w:rsid w:val="005907FA"/>
    <w:rsid w:val="005921A9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7C"/>
    <w:rsid w:val="0059772E"/>
    <w:rsid w:val="005A079E"/>
    <w:rsid w:val="005A149B"/>
    <w:rsid w:val="005A156A"/>
    <w:rsid w:val="005A181C"/>
    <w:rsid w:val="005A1FB2"/>
    <w:rsid w:val="005A251F"/>
    <w:rsid w:val="005A2C68"/>
    <w:rsid w:val="005A4198"/>
    <w:rsid w:val="005A44A7"/>
    <w:rsid w:val="005A54BF"/>
    <w:rsid w:val="005A54EE"/>
    <w:rsid w:val="005A587F"/>
    <w:rsid w:val="005A59C9"/>
    <w:rsid w:val="005A5A17"/>
    <w:rsid w:val="005A7665"/>
    <w:rsid w:val="005A783B"/>
    <w:rsid w:val="005A7DAC"/>
    <w:rsid w:val="005A7EDD"/>
    <w:rsid w:val="005B09F5"/>
    <w:rsid w:val="005B12B7"/>
    <w:rsid w:val="005B13B2"/>
    <w:rsid w:val="005B1E34"/>
    <w:rsid w:val="005B2393"/>
    <w:rsid w:val="005B241B"/>
    <w:rsid w:val="005B277B"/>
    <w:rsid w:val="005B3092"/>
    <w:rsid w:val="005B3E05"/>
    <w:rsid w:val="005B3FA4"/>
    <w:rsid w:val="005B43A0"/>
    <w:rsid w:val="005B44AC"/>
    <w:rsid w:val="005B472A"/>
    <w:rsid w:val="005B4BD2"/>
    <w:rsid w:val="005B4F91"/>
    <w:rsid w:val="005B52C0"/>
    <w:rsid w:val="005B6931"/>
    <w:rsid w:val="005B7107"/>
    <w:rsid w:val="005B721A"/>
    <w:rsid w:val="005B7FD4"/>
    <w:rsid w:val="005C13BE"/>
    <w:rsid w:val="005C14C6"/>
    <w:rsid w:val="005C2153"/>
    <w:rsid w:val="005C24FE"/>
    <w:rsid w:val="005C350F"/>
    <w:rsid w:val="005C361D"/>
    <w:rsid w:val="005C5ACE"/>
    <w:rsid w:val="005C6B35"/>
    <w:rsid w:val="005C7527"/>
    <w:rsid w:val="005C7662"/>
    <w:rsid w:val="005D0049"/>
    <w:rsid w:val="005D0639"/>
    <w:rsid w:val="005D0BB4"/>
    <w:rsid w:val="005D0D7F"/>
    <w:rsid w:val="005D0D85"/>
    <w:rsid w:val="005D18FA"/>
    <w:rsid w:val="005D1970"/>
    <w:rsid w:val="005D1B26"/>
    <w:rsid w:val="005D1CF6"/>
    <w:rsid w:val="005D1EFF"/>
    <w:rsid w:val="005D1FB1"/>
    <w:rsid w:val="005D3467"/>
    <w:rsid w:val="005D45BD"/>
    <w:rsid w:val="005D4813"/>
    <w:rsid w:val="005D4D77"/>
    <w:rsid w:val="005D540A"/>
    <w:rsid w:val="005D5519"/>
    <w:rsid w:val="005D5BE5"/>
    <w:rsid w:val="005D6C58"/>
    <w:rsid w:val="005D6DBE"/>
    <w:rsid w:val="005D7546"/>
    <w:rsid w:val="005D7CA0"/>
    <w:rsid w:val="005E0266"/>
    <w:rsid w:val="005E11EC"/>
    <w:rsid w:val="005E2179"/>
    <w:rsid w:val="005E2AEC"/>
    <w:rsid w:val="005E30F3"/>
    <w:rsid w:val="005E3101"/>
    <w:rsid w:val="005E3C86"/>
    <w:rsid w:val="005E4C07"/>
    <w:rsid w:val="005E5F50"/>
    <w:rsid w:val="005E61E4"/>
    <w:rsid w:val="005E636C"/>
    <w:rsid w:val="005E63B4"/>
    <w:rsid w:val="005E6B8D"/>
    <w:rsid w:val="005E7FE9"/>
    <w:rsid w:val="005F00CC"/>
    <w:rsid w:val="005F04AA"/>
    <w:rsid w:val="005F0FE3"/>
    <w:rsid w:val="005F1102"/>
    <w:rsid w:val="005F2D82"/>
    <w:rsid w:val="005F3163"/>
    <w:rsid w:val="005F3499"/>
    <w:rsid w:val="005F3575"/>
    <w:rsid w:val="005F3754"/>
    <w:rsid w:val="005F41AA"/>
    <w:rsid w:val="005F45D9"/>
    <w:rsid w:val="005F45F1"/>
    <w:rsid w:val="005F4664"/>
    <w:rsid w:val="005F5271"/>
    <w:rsid w:val="005F5C1D"/>
    <w:rsid w:val="005F66C6"/>
    <w:rsid w:val="005F6735"/>
    <w:rsid w:val="005F6E37"/>
    <w:rsid w:val="005F70FE"/>
    <w:rsid w:val="005F7EBF"/>
    <w:rsid w:val="00600346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DE2"/>
    <w:rsid w:val="00606966"/>
    <w:rsid w:val="00606E23"/>
    <w:rsid w:val="0060795B"/>
    <w:rsid w:val="00607B87"/>
    <w:rsid w:val="00607DC5"/>
    <w:rsid w:val="006108D7"/>
    <w:rsid w:val="0061116E"/>
    <w:rsid w:val="00611F93"/>
    <w:rsid w:val="006120A7"/>
    <w:rsid w:val="006142E2"/>
    <w:rsid w:val="006143F7"/>
    <w:rsid w:val="00614C49"/>
    <w:rsid w:val="006157AC"/>
    <w:rsid w:val="00615A9C"/>
    <w:rsid w:val="00615CF4"/>
    <w:rsid w:val="006160BF"/>
    <w:rsid w:val="00616E84"/>
    <w:rsid w:val="0061747C"/>
    <w:rsid w:val="006174A5"/>
    <w:rsid w:val="00617768"/>
    <w:rsid w:val="00617C55"/>
    <w:rsid w:val="00620401"/>
    <w:rsid w:val="006209EC"/>
    <w:rsid w:val="00620CD3"/>
    <w:rsid w:val="0062165F"/>
    <w:rsid w:val="00622609"/>
    <w:rsid w:val="006229A3"/>
    <w:rsid w:val="00622FB0"/>
    <w:rsid w:val="00623195"/>
    <w:rsid w:val="00623B17"/>
    <w:rsid w:val="006241E7"/>
    <w:rsid w:val="006255A1"/>
    <w:rsid w:val="00625AD4"/>
    <w:rsid w:val="00626071"/>
    <w:rsid w:val="006263FA"/>
    <w:rsid w:val="00626BEB"/>
    <w:rsid w:val="006273C0"/>
    <w:rsid w:val="0062778D"/>
    <w:rsid w:val="00627975"/>
    <w:rsid w:val="00627C3E"/>
    <w:rsid w:val="006300DB"/>
    <w:rsid w:val="00631A5B"/>
    <w:rsid w:val="00632A28"/>
    <w:rsid w:val="00633361"/>
    <w:rsid w:val="006342A1"/>
    <w:rsid w:val="006345D3"/>
    <w:rsid w:val="00635F9A"/>
    <w:rsid w:val="006360F4"/>
    <w:rsid w:val="0063637A"/>
    <w:rsid w:val="006364EF"/>
    <w:rsid w:val="00640DF9"/>
    <w:rsid w:val="006431AC"/>
    <w:rsid w:val="00643562"/>
    <w:rsid w:val="006435B5"/>
    <w:rsid w:val="00643B21"/>
    <w:rsid w:val="00644C96"/>
    <w:rsid w:val="0064576E"/>
    <w:rsid w:val="0064744C"/>
    <w:rsid w:val="0064749D"/>
    <w:rsid w:val="00647B2A"/>
    <w:rsid w:val="00650B34"/>
    <w:rsid w:val="00653578"/>
    <w:rsid w:val="00653BB0"/>
    <w:rsid w:val="00653C87"/>
    <w:rsid w:val="00653FE8"/>
    <w:rsid w:val="0065586F"/>
    <w:rsid w:val="006561DB"/>
    <w:rsid w:val="00656592"/>
    <w:rsid w:val="00656AE0"/>
    <w:rsid w:val="006571C7"/>
    <w:rsid w:val="00657BD7"/>
    <w:rsid w:val="00660E7D"/>
    <w:rsid w:val="00661193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0D6F"/>
    <w:rsid w:val="00672002"/>
    <w:rsid w:val="00672391"/>
    <w:rsid w:val="006728AC"/>
    <w:rsid w:val="0067425D"/>
    <w:rsid w:val="00674456"/>
    <w:rsid w:val="00674741"/>
    <w:rsid w:val="00675144"/>
    <w:rsid w:val="00675896"/>
    <w:rsid w:val="00676306"/>
    <w:rsid w:val="006764F9"/>
    <w:rsid w:val="00677EFE"/>
    <w:rsid w:val="00680243"/>
    <w:rsid w:val="006803D5"/>
    <w:rsid w:val="006818DC"/>
    <w:rsid w:val="00681B55"/>
    <w:rsid w:val="00681DBA"/>
    <w:rsid w:val="006824C6"/>
    <w:rsid w:val="00683FE6"/>
    <w:rsid w:val="006843CB"/>
    <w:rsid w:val="00684400"/>
    <w:rsid w:val="00684677"/>
    <w:rsid w:val="00684807"/>
    <w:rsid w:val="00685608"/>
    <w:rsid w:val="0068597E"/>
    <w:rsid w:val="00685B95"/>
    <w:rsid w:val="00685C1F"/>
    <w:rsid w:val="00686008"/>
    <w:rsid w:val="0068682F"/>
    <w:rsid w:val="00686A2B"/>
    <w:rsid w:val="00687866"/>
    <w:rsid w:val="00687991"/>
    <w:rsid w:val="00687E9C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66D"/>
    <w:rsid w:val="00693F07"/>
    <w:rsid w:val="00694492"/>
    <w:rsid w:val="006949AD"/>
    <w:rsid w:val="006949B0"/>
    <w:rsid w:val="00695914"/>
    <w:rsid w:val="00696020"/>
    <w:rsid w:val="00697BE4"/>
    <w:rsid w:val="006A09B1"/>
    <w:rsid w:val="006A13B2"/>
    <w:rsid w:val="006A1483"/>
    <w:rsid w:val="006A1BDE"/>
    <w:rsid w:val="006A1EE4"/>
    <w:rsid w:val="006A26F6"/>
    <w:rsid w:val="006A2C5C"/>
    <w:rsid w:val="006A2D23"/>
    <w:rsid w:val="006A3E14"/>
    <w:rsid w:val="006A3EFD"/>
    <w:rsid w:val="006A596B"/>
    <w:rsid w:val="006A5E0D"/>
    <w:rsid w:val="006A647D"/>
    <w:rsid w:val="006A670C"/>
    <w:rsid w:val="006A685D"/>
    <w:rsid w:val="006A7861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BAC"/>
    <w:rsid w:val="006C3FF1"/>
    <w:rsid w:val="006C4184"/>
    <w:rsid w:val="006C446D"/>
    <w:rsid w:val="006C4815"/>
    <w:rsid w:val="006C4A58"/>
    <w:rsid w:val="006C5BCA"/>
    <w:rsid w:val="006C6B6B"/>
    <w:rsid w:val="006C6D1A"/>
    <w:rsid w:val="006C6E46"/>
    <w:rsid w:val="006C7461"/>
    <w:rsid w:val="006C7A75"/>
    <w:rsid w:val="006C7DDB"/>
    <w:rsid w:val="006D0098"/>
    <w:rsid w:val="006D0616"/>
    <w:rsid w:val="006D0A76"/>
    <w:rsid w:val="006D32EF"/>
    <w:rsid w:val="006D38EA"/>
    <w:rsid w:val="006D4485"/>
    <w:rsid w:val="006D44A9"/>
    <w:rsid w:val="006D6856"/>
    <w:rsid w:val="006D6EB5"/>
    <w:rsid w:val="006D7651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0409"/>
    <w:rsid w:val="006F135E"/>
    <w:rsid w:val="006F1E59"/>
    <w:rsid w:val="006F2858"/>
    <w:rsid w:val="006F2A1C"/>
    <w:rsid w:val="006F49EA"/>
    <w:rsid w:val="006F5592"/>
    <w:rsid w:val="006F6705"/>
    <w:rsid w:val="006F728A"/>
    <w:rsid w:val="006F766F"/>
    <w:rsid w:val="006F77F1"/>
    <w:rsid w:val="007004BB"/>
    <w:rsid w:val="0070072F"/>
    <w:rsid w:val="00701723"/>
    <w:rsid w:val="00701D54"/>
    <w:rsid w:val="00702CE6"/>
    <w:rsid w:val="007035BC"/>
    <w:rsid w:val="0070383F"/>
    <w:rsid w:val="00704332"/>
    <w:rsid w:val="0070467F"/>
    <w:rsid w:val="00704EBD"/>
    <w:rsid w:val="0070627D"/>
    <w:rsid w:val="00706B78"/>
    <w:rsid w:val="00707B1B"/>
    <w:rsid w:val="00707EDC"/>
    <w:rsid w:val="00710E51"/>
    <w:rsid w:val="00711511"/>
    <w:rsid w:val="007137B8"/>
    <w:rsid w:val="007138D4"/>
    <w:rsid w:val="00715245"/>
    <w:rsid w:val="007153B7"/>
    <w:rsid w:val="0071670C"/>
    <w:rsid w:val="007167E2"/>
    <w:rsid w:val="00717D57"/>
    <w:rsid w:val="00721261"/>
    <w:rsid w:val="00721727"/>
    <w:rsid w:val="00721767"/>
    <w:rsid w:val="007222F2"/>
    <w:rsid w:val="00722A94"/>
    <w:rsid w:val="00722EE9"/>
    <w:rsid w:val="00723383"/>
    <w:rsid w:val="00723995"/>
    <w:rsid w:val="007243FA"/>
    <w:rsid w:val="00725682"/>
    <w:rsid w:val="00725BB7"/>
    <w:rsid w:val="00725ED5"/>
    <w:rsid w:val="00727AFD"/>
    <w:rsid w:val="00730D85"/>
    <w:rsid w:val="00731B74"/>
    <w:rsid w:val="007322AE"/>
    <w:rsid w:val="007328E2"/>
    <w:rsid w:val="00732EFA"/>
    <w:rsid w:val="00733939"/>
    <w:rsid w:val="00733F3D"/>
    <w:rsid w:val="00734003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44A"/>
    <w:rsid w:val="00744FFA"/>
    <w:rsid w:val="00745FF0"/>
    <w:rsid w:val="00746837"/>
    <w:rsid w:val="00746C82"/>
    <w:rsid w:val="007471A0"/>
    <w:rsid w:val="0075027C"/>
    <w:rsid w:val="00750388"/>
    <w:rsid w:val="00750DFD"/>
    <w:rsid w:val="0075106F"/>
    <w:rsid w:val="007519B1"/>
    <w:rsid w:val="00751C6A"/>
    <w:rsid w:val="0075233C"/>
    <w:rsid w:val="0075263C"/>
    <w:rsid w:val="007526A1"/>
    <w:rsid w:val="00753703"/>
    <w:rsid w:val="00754685"/>
    <w:rsid w:val="00755260"/>
    <w:rsid w:val="00756513"/>
    <w:rsid w:val="0075696B"/>
    <w:rsid w:val="00756A0B"/>
    <w:rsid w:val="00756DEA"/>
    <w:rsid w:val="007572A0"/>
    <w:rsid w:val="00757CF6"/>
    <w:rsid w:val="00757F76"/>
    <w:rsid w:val="00761999"/>
    <w:rsid w:val="00761B5C"/>
    <w:rsid w:val="00761CEC"/>
    <w:rsid w:val="00762342"/>
    <w:rsid w:val="00762D4B"/>
    <w:rsid w:val="00763BF1"/>
    <w:rsid w:val="00763C14"/>
    <w:rsid w:val="00763FC4"/>
    <w:rsid w:val="007648C5"/>
    <w:rsid w:val="00764D0A"/>
    <w:rsid w:val="0076505A"/>
    <w:rsid w:val="00765186"/>
    <w:rsid w:val="00766108"/>
    <w:rsid w:val="007676B2"/>
    <w:rsid w:val="0076799C"/>
    <w:rsid w:val="00770478"/>
    <w:rsid w:val="007714D1"/>
    <w:rsid w:val="007716AA"/>
    <w:rsid w:val="00771AED"/>
    <w:rsid w:val="00772667"/>
    <w:rsid w:val="00773AFB"/>
    <w:rsid w:val="00773CC8"/>
    <w:rsid w:val="00773E44"/>
    <w:rsid w:val="00774626"/>
    <w:rsid w:val="00774CD5"/>
    <w:rsid w:val="00775172"/>
    <w:rsid w:val="00775776"/>
    <w:rsid w:val="00775B2D"/>
    <w:rsid w:val="00775F96"/>
    <w:rsid w:val="007761F0"/>
    <w:rsid w:val="0077630A"/>
    <w:rsid w:val="00776D50"/>
    <w:rsid w:val="00776EFA"/>
    <w:rsid w:val="00777336"/>
    <w:rsid w:val="00780DC4"/>
    <w:rsid w:val="00781196"/>
    <w:rsid w:val="00781265"/>
    <w:rsid w:val="00781509"/>
    <w:rsid w:val="007818C9"/>
    <w:rsid w:val="0078224F"/>
    <w:rsid w:val="00782949"/>
    <w:rsid w:val="0078366F"/>
    <w:rsid w:val="00783AA4"/>
    <w:rsid w:val="00784F95"/>
    <w:rsid w:val="00785AD6"/>
    <w:rsid w:val="00785EC1"/>
    <w:rsid w:val="00786580"/>
    <w:rsid w:val="00786DF7"/>
    <w:rsid w:val="00786E22"/>
    <w:rsid w:val="0078752D"/>
    <w:rsid w:val="00787A0F"/>
    <w:rsid w:val="00787DF8"/>
    <w:rsid w:val="00787E2C"/>
    <w:rsid w:val="007908B0"/>
    <w:rsid w:val="007909EB"/>
    <w:rsid w:val="00790A12"/>
    <w:rsid w:val="007910CA"/>
    <w:rsid w:val="00791C22"/>
    <w:rsid w:val="00791C90"/>
    <w:rsid w:val="00791EDE"/>
    <w:rsid w:val="007920E0"/>
    <w:rsid w:val="00792578"/>
    <w:rsid w:val="00792BAE"/>
    <w:rsid w:val="00793CFC"/>
    <w:rsid w:val="00794067"/>
    <w:rsid w:val="00795878"/>
    <w:rsid w:val="00795967"/>
    <w:rsid w:val="00795C6D"/>
    <w:rsid w:val="00796296"/>
    <w:rsid w:val="00796452"/>
    <w:rsid w:val="007964D2"/>
    <w:rsid w:val="007977D7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09"/>
    <w:rsid w:val="007B024A"/>
    <w:rsid w:val="007B0306"/>
    <w:rsid w:val="007B0B53"/>
    <w:rsid w:val="007B0CBE"/>
    <w:rsid w:val="007B298D"/>
    <w:rsid w:val="007B3E16"/>
    <w:rsid w:val="007B3E53"/>
    <w:rsid w:val="007B478B"/>
    <w:rsid w:val="007B4812"/>
    <w:rsid w:val="007B55AD"/>
    <w:rsid w:val="007B677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C7E3D"/>
    <w:rsid w:val="007D1897"/>
    <w:rsid w:val="007D392B"/>
    <w:rsid w:val="007D4CEF"/>
    <w:rsid w:val="007D4EB4"/>
    <w:rsid w:val="007D590E"/>
    <w:rsid w:val="007D5E56"/>
    <w:rsid w:val="007D66F3"/>
    <w:rsid w:val="007D6D7D"/>
    <w:rsid w:val="007D6D7E"/>
    <w:rsid w:val="007D74FC"/>
    <w:rsid w:val="007E0170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9F1"/>
    <w:rsid w:val="007E4E38"/>
    <w:rsid w:val="007E4E53"/>
    <w:rsid w:val="007E4FE3"/>
    <w:rsid w:val="007E519A"/>
    <w:rsid w:val="007F0BDA"/>
    <w:rsid w:val="007F14B5"/>
    <w:rsid w:val="007F182F"/>
    <w:rsid w:val="007F2989"/>
    <w:rsid w:val="007F6830"/>
    <w:rsid w:val="007F6C2F"/>
    <w:rsid w:val="007F7E89"/>
    <w:rsid w:val="008007FF"/>
    <w:rsid w:val="008017F6"/>
    <w:rsid w:val="00804768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5C0"/>
    <w:rsid w:val="00813ED0"/>
    <w:rsid w:val="00813FCD"/>
    <w:rsid w:val="00814269"/>
    <w:rsid w:val="0081440A"/>
    <w:rsid w:val="008146B2"/>
    <w:rsid w:val="00814901"/>
    <w:rsid w:val="00815C83"/>
    <w:rsid w:val="00817266"/>
    <w:rsid w:val="00817312"/>
    <w:rsid w:val="008173B3"/>
    <w:rsid w:val="00817CC7"/>
    <w:rsid w:val="0082010A"/>
    <w:rsid w:val="00823670"/>
    <w:rsid w:val="008247E9"/>
    <w:rsid w:val="00825C9D"/>
    <w:rsid w:val="00826271"/>
    <w:rsid w:val="0082666E"/>
    <w:rsid w:val="00826CE3"/>
    <w:rsid w:val="008275C2"/>
    <w:rsid w:val="00827D07"/>
    <w:rsid w:val="0083068C"/>
    <w:rsid w:val="00830E66"/>
    <w:rsid w:val="00830E98"/>
    <w:rsid w:val="00830F96"/>
    <w:rsid w:val="00832006"/>
    <w:rsid w:val="00832040"/>
    <w:rsid w:val="00832275"/>
    <w:rsid w:val="00832D34"/>
    <w:rsid w:val="00833273"/>
    <w:rsid w:val="00833714"/>
    <w:rsid w:val="008337A6"/>
    <w:rsid w:val="008338D9"/>
    <w:rsid w:val="00833912"/>
    <w:rsid w:val="00833C5D"/>
    <w:rsid w:val="008345BE"/>
    <w:rsid w:val="00835308"/>
    <w:rsid w:val="00835FA1"/>
    <w:rsid w:val="00836546"/>
    <w:rsid w:val="00836E8C"/>
    <w:rsid w:val="008371AB"/>
    <w:rsid w:val="008373CD"/>
    <w:rsid w:val="00837969"/>
    <w:rsid w:val="00841AB3"/>
    <w:rsid w:val="008420E6"/>
    <w:rsid w:val="008425AF"/>
    <w:rsid w:val="008428C5"/>
    <w:rsid w:val="0084298D"/>
    <w:rsid w:val="0084324F"/>
    <w:rsid w:val="008437A2"/>
    <w:rsid w:val="00843821"/>
    <w:rsid w:val="00844251"/>
    <w:rsid w:val="00845553"/>
    <w:rsid w:val="00846A97"/>
    <w:rsid w:val="00846DC9"/>
    <w:rsid w:val="00847388"/>
    <w:rsid w:val="00847D19"/>
    <w:rsid w:val="00850024"/>
    <w:rsid w:val="008502DA"/>
    <w:rsid w:val="008503BC"/>
    <w:rsid w:val="00850A68"/>
    <w:rsid w:val="00850C0D"/>
    <w:rsid w:val="0085132A"/>
    <w:rsid w:val="008515F2"/>
    <w:rsid w:val="00851E20"/>
    <w:rsid w:val="0085230C"/>
    <w:rsid w:val="0085273D"/>
    <w:rsid w:val="008530DD"/>
    <w:rsid w:val="00854071"/>
    <w:rsid w:val="00854372"/>
    <w:rsid w:val="0085446B"/>
    <w:rsid w:val="00854608"/>
    <w:rsid w:val="00854742"/>
    <w:rsid w:val="0085618F"/>
    <w:rsid w:val="00856A2B"/>
    <w:rsid w:val="00857350"/>
    <w:rsid w:val="008601F1"/>
    <w:rsid w:val="008611CD"/>
    <w:rsid w:val="00861C12"/>
    <w:rsid w:val="00861F42"/>
    <w:rsid w:val="00862A84"/>
    <w:rsid w:val="00864FF3"/>
    <w:rsid w:val="008656E7"/>
    <w:rsid w:val="0086667A"/>
    <w:rsid w:val="0086697B"/>
    <w:rsid w:val="00866E02"/>
    <w:rsid w:val="0086798E"/>
    <w:rsid w:val="00871060"/>
    <w:rsid w:val="00871ED2"/>
    <w:rsid w:val="00873B08"/>
    <w:rsid w:val="0087446E"/>
    <w:rsid w:val="00874D2E"/>
    <w:rsid w:val="008766C7"/>
    <w:rsid w:val="008767AA"/>
    <w:rsid w:val="00877913"/>
    <w:rsid w:val="00880432"/>
    <w:rsid w:val="00881970"/>
    <w:rsid w:val="0088367E"/>
    <w:rsid w:val="00883E24"/>
    <w:rsid w:val="00884174"/>
    <w:rsid w:val="008846D6"/>
    <w:rsid w:val="008848F8"/>
    <w:rsid w:val="00884A99"/>
    <w:rsid w:val="0088586D"/>
    <w:rsid w:val="00885AFA"/>
    <w:rsid w:val="00885B03"/>
    <w:rsid w:val="00887075"/>
    <w:rsid w:val="00887608"/>
    <w:rsid w:val="00890914"/>
    <w:rsid w:val="0089113E"/>
    <w:rsid w:val="00891487"/>
    <w:rsid w:val="008916AE"/>
    <w:rsid w:val="00891CA5"/>
    <w:rsid w:val="00891CC7"/>
    <w:rsid w:val="0089244F"/>
    <w:rsid w:val="00892AFD"/>
    <w:rsid w:val="00893104"/>
    <w:rsid w:val="008939A9"/>
    <w:rsid w:val="008950D4"/>
    <w:rsid w:val="00895A3D"/>
    <w:rsid w:val="00895A7D"/>
    <w:rsid w:val="008960E4"/>
    <w:rsid w:val="00896609"/>
    <w:rsid w:val="0089746F"/>
    <w:rsid w:val="008976CE"/>
    <w:rsid w:val="008A0216"/>
    <w:rsid w:val="008A0DC9"/>
    <w:rsid w:val="008A1B2D"/>
    <w:rsid w:val="008A2D44"/>
    <w:rsid w:val="008A31BF"/>
    <w:rsid w:val="008A407F"/>
    <w:rsid w:val="008A4A5E"/>
    <w:rsid w:val="008A6A25"/>
    <w:rsid w:val="008A764A"/>
    <w:rsid w:val="008B025D"/>
    <w:rsid w:val="008B1049"/>
    <w:rsid w:val="008B290E"/>
    <w:rsid w:val="008B2B6F"/>
    <w:rsid w:val="008B2BFC"/>
    <w:rsid w:val="008B3EC3"/>
    <w:rsid w:val="008B40F1"/>
    <w:rsid w:val="008B41CF"/>
    <w:rsid w:val="008B42C2"/>
    <w:rsid w:val="008B6A85"/>
    <w:rsid w:val="008B7BA8"/>
    <w:rsid w:val="008B7E52"/>
    <w:rsid w:val="008C0608"/>
    <w:rsid w:val="008C0898"/>
    <w:rsid w:val="008C0B7F"/>
    <w:rsid w:val="008C1E75"/>
    <w:rsid w:val="008C2374"/>
    <w:rsid w:val="008C2C57"/>
    <w:rsid w:val="008C46DF"/>
    <w:rsid w:val="008C47AC"/>
    <w:rsid w:val="008C5C41"/>
    <w:rsid w:val="008C682F"/>
    <w:rsid w:val="008C75D7"/>
    <w:rsid w:val="008C7F4D"/>
    <w:rsid w:val="008D038A"/>
    <w:rsid w:val="008D2931"/>
    <w:rsid w:val="008D2AEA"/>
    <w:rsid w:val="008D37FF"/>
    <w:rsid w:val="008D509B"/>
    <w:rsid w:val="008D5118"/>
    <w:rsid w:val="008D71C2"/>
    <w:rsid w:val="008E074A"/>
    <w:rsid w:val="008E0BCA"/>
    <w:rsid w:val="008E0C09"/>
    <w:rsid w:val="008E1762"/>
    <w:rsid w:val="008E1F14"/>
    <w:rsid w:val="008E2729"/>
    <w:rsid w:val="008E2766"/>
    <w:rsid w:val="008E2DE3"/>
    <w:rsid w:val="008E3090"/>
    <w:rsid w:val="008E34CA"/>
    <w:rsid w:val="008E4150"/>
    <w:rsid w:val="008E41C5"/>
    <w:rsid w:val="008E4D1B"/>
    <w:rsid w:val="008E4EF5"/>
    <w:rsid w:val="008E53A2"/>
    <w:rsid w:val="008E55A4"/>
    <w:rsid w:val="008E6D59"/>
    <w:rsid w:val="008E7C69"/>
    <w:rsid w:val="008F0F78"/>
    <w:rsid w:val="008F156D"/>
    <w:rsid w:val="008F1695"/>
    <w:rsid w:val="008F1979"/>
    <w:rsid w:val="008F1F40"/>
    <w:rsid w:val="008F21A1"/>
    <w:rsid w:val="008F28A4"/>
    <w:rsid w:val="008F2B09"/>
    <w:rsid w:val="008F31C5"/>
    <w:rsid w:val="008F3890"/>
    <w:rsid w:val="008F39CB"/>
    <w:rsid w:val="008F5865"/>
    <w:rsid w:val="008F5A67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3FA5"/>
    <w:rsid w:val="00904342"/>
    <w:rsid w:val="009043A2"/>
    <w:rsid w:val="00904FD0"/>
    <w:rsid w:val="00905FF2"/>
    <w:rsid w:val="00907222"/>
    <w:rsid w:val="00907650"/>
    <w:rsid w:val="009077F8"/>
    <w:rsid w:val="00907FBF"/>
    <w:rsid w:val="009101ED"/>
    <w:rsid w:val="00910303"/>
    <w:rsid w:val="00910415"/>
    <w:rsid w:val="0091059A"/>
    <w:rsid w:val="00910640"/>
    <w:rsid w:val="00910FC5"/>
    <w:rsid w:val="009111FF"/>
    <w:rsid w:val="00912989"/>
    <w:rsid w:val="00912C93"/>
    <w:rsid w:val="0091368B"/>
    <w:rsid w:val="00913EEF"/>
    <w:rsid w:val="0091400A"/>
    <w:rsid w:val="00914BBA"/>
    <w:rsid w:val="00914DB6"/>
    <w:rsid w:val="009150D9"/>
    <w:rsid w:val="0091554F"/>
    <w:rsid w:val="00915C54"/>
    <w:rsid w:val="00916163"/>
    <w:rsid w:val="00916AC7"/>
    <w:rsid w:val="00916D68"/>
    <w:rsid w:val="00916F5D"/>
    <w:rsid w:val="00917DF4"/>
    <w:rsid w:val="0092023B"/>
    <w:rsid w:val="0092166A"/>
    <w:rsid w:val="00921D77"/>
    <w:rsid w:val="00921EDC"/>
    <w:rsid w:val="009230FD"/>
    <w:rsid w:val="00923959"/>
    <w:rsid w:val="009248BB"/>
    <w:rsid w:val="00924C5B"/>
    <w:rsid w:val="009254C8"/>
    <w:rsid w:val="00926339"/>
    <w:rsid w:val="00927024"/>
    <w:rsid w:val="0092702A"/>
    <w:rsid w:val="009273FA"/>
    <w:rsid w:val="00930C77"/>
    <w:rsid w:val="00931D38"/>
    <w:rsid w:val="00933825"/>
    <w:rsid w:val="00934CD2"/>
    <w:rsid w:val="00934DCD"/>
    <w:rsid w:val="00935659"/>
    <w:rsid w:val="00936F3E"/>
    <w:rsid w:val="00937664"/>
    <w:rsid w:val="00937B73"/>
    <w:rsid w:val="0094069F"/>
    <w:rsid w:val="00940C53"/>
    <w:rsid w:val="009411A6"/>
    <w:rsid w:val="0094153B"/>
    <w:rsid w:val="009420E7"/>
    <w:rsid w:val="009421BD"/>
    <w:rsid w:val="00942C8A"/>
    <w:rsid w:val="00943594"/>
    <w:rsid w:val="00943683"/>
    <w:rsid w:val="009437F4"/>
    <w:rsid w:val="0094492E"/>
    <w:rsid w:val="009449F9"/>
    <w:rsid w:val="00944C6F"/>
    <w:rsid w:val="00944DC7"/>
    <w:rsid w:val="009465CB"/>
    <w:rsid w:val="00947975"/>
    <w:rsid w:val="00950CCB"/>
    <w:rsid w:val="009513F7"/>
    <w:rsid w:val="009518D4"/>
    <w:rsid w:val="00951F29"/>
    <w:rsid w:val="009525D6"/>
    <w:rsid w:val="0095327D"/>
    <w:rsid w:val="009536B8"/>
    <w:rsid w:val="00954F85"/>
    <w:rsid w:val="009552F0"/>
    <w:rsid w:val="0095542F"/>
    <w:rsid w:val="00956030"/>
    <w:rsid w:val="00957574"/>
    <w:rsid w:val="009577DA"/>
    <w:rsid w:val="009578B9"/>
    <w:rsid w:val="00957D5A"/>
    <w:rsid w:val="009600E1"/>
    <w:rsid w:val="00960222"/>
    <w:rsid w:val="00960A20"/>
    <w:rsid w:val="00960F2A"/>
    <w:rsid w:val="009621F5"/>
    <w:rsid w:val="00962C5C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7C89"/>
    <w:rsid w:val="009709BC"/>
    <w:rsid w:val="0097166D"/>
    <w:rsid w:val="00971BD1"/>
    <w:rsid w:val="00973074"/>
    <w:rsid w:val="009731D0"/>
    <w:rsid w:val="00973A05"/>
    <w:rsid w:val="00973D6D"/>
    <w:rsid w:val="0097581E"/>
    <w:rsid w:val="00975EE0"/>
    <w:rsid w:val="00976EB2"/>
    <w:rsid w:val="00977613"/>
    <w:rsid w:val="00977E05"/>
    <w:rsid w:val="00981161"/>
    <w:rsid w:val="0098149B"/>
    <w:rsid w:val="00981C36"/>
    <w:rsid w:val="00981D9E"/>
    <w:rsid w:val="009820F2"/>
    <w:rsid w:val="00982C1E"/>
    <w:rsid w:val="00983243"/>
    <w:rsid w:val="009834A4"/>
    <w:rsid w:val="00983BCB"/>
    <w:rsid w:val="009846F9"/>
    <w:rsid w:val="009857B2"/>
    <w:rsid w:val="009859E7"/>
    <w:rsid w:val="0098642C"/>
    <w:rsid w:val="0098659F"/>
    <w:rsid w:val="00986A07"/>
    <w:rsid w:val="0099127F"/>
    <w:rsid w:val="00991F68"/>
    <w:rsid w:val="009920AD"/>
    <w:rsid w:val="0099276C"/>
    <w:rsid w:val="00993371"/>
    <w:rsid w:val="00993801"/>
    <w:rsid w:val="00994280"/>
    <w:rsid w:val="009946F0"/>
    <w:rsid w:val="00994754"/>
    <w:rsid w:val="00996171"/>
    <w:rsid w:val="009976DA"/>
    <w:rsid w:val="009A0411"/>
    <w:rsid w:val="009A0CDA"/>
    <w:rsid w:val="009A0D22"/>
    <w:rsid w:val="009A1467"/>
    <w:rsid w:val="009A1D02"/>
    <w:rsid w:val="009A3843"/>
    <w:rsid w:val="009A38D8"/>
    <w:rsid w:val="009A3976"/>
    <w:rsid w:val="009A3CA0"/>
    <w:rsid w:val="009A3E17"/>
    <w:rsid w:val="009A43CA"/>
    <w:rsid w:val="009A46D9"/>
    <w:rsid w:val="009A471D"/>
    <w:rsid w:val="009A493B"/>
    <w:rsid w:val="009A4F7F"/>
    <w:rsid w:val="009A6BB4"/>
    <w:rsid w:val="009A716C"/>
    <w:rsid w:val="009A7461"/>
    <w:rsid w:val="009B04D3"/>
    <w:rsid w:val="009B0FD5"/>
    <w:rsid w:val="009B1088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8A1"/>
    <w:rsid w:val="009C0BA3"/>
    <w:rsid w:val="009C12EE"/>
    <w:rsid w:val="009C25C2"/>
    <w:rsid w:val="009C29EA"/>
    <w:rsid w:val="009C39A0"/>
    <w:rsid w:val="009C3B7C"/>
    <w:rsid w:val="009C4A1F"/>
    <w:rsid w:val="009C4D67"/>
    <w:rsid w:val="009C4F1D"/>
    <w:rsid w:val="009D07CB"/>
    <w:rsid w:val="009D1174"/>
    <w:rsid w:val="009D175D"/>
    <w:rsid w:val="009D1A47"/>
    <w:rsid w:val="009D2576"/>
    <w:rsid w:val="009D28F7"/>
    <w:rsid w:val="009D4975"/>
    <w:rsid w:val="009D4CA8"/>
    <w:rsid w:val="009D5C42"/>
    <w:rsid w:val="009D6AB0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18D"/>
    <w:rsid w:val="009F05A2"/>
    <w:rsid w:val="009F0D42"/>
    <w:rsid w:val="009F0EA1"/>
    <w:rsid w:val="009F1313"/>
    <w:rsid w:val="009F15F4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2FB2"/>
    <w:rsid w:val="00A034B5"/>
    <w:rsid w:val="00A03628"/>
    <w:rsid w:val="00A0409D"/>
    <w:rsid w:val="00A041F8"/>
    <w:rsid w:val="00A050F8"/>
    <w:rsid w:val="00A05A4B"/>
    <w:rsid w:val="00A05C4D"/>
    <w:rsid w:val="00A05C65"/>
    <w:rsid w:val="00A076F9"/>
    <w:rsid w:val="00A07868"/>
    <w:rsid w:val="00A1006A"/>
    <w:rsid w:val="00A101FF"/>
    <w:rsid w:val="00A11E0A"/>
    <w:rsid w:val="00A11E50"/>
    <w:rsid w:val="00A12B39"/>
    <w:rsid w:val="00A13790"/>
    <w:rsid w:val="00A13D70"/>
    <w:rsid w:val="00A1455E"/>
    <w:rsid w:val="00A14C5E"/>
    <w:rsid w:val="00A150FD"/>
    <w:rsid w:val="00A157CE"/>
    <w:rsid w:val="00A15ECF"/>
    <w:rsid w:val="00A16341"/>
    <w:rsid w:val="00A16E80"/>
    <w:rsid w:val="00A17E9E"/>
    <w:rsid w:val="00A214DF"/>
    <w:rsid w:val="00A21600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27979"/>
    <w:rsid w:val="00A304D6"/>
    <w:rsid w:val="00A308C6"/>
    <w:rsid w:val="00A30B62"/>
    <w:rsid w:val="00A30BF7"/>
    <w:rsid w:val="00A31376"/>
    <w:rsid w:val="00A314EB"/>
    <w:rsid w:val="00A31714"/>
    <w:rsid w:val="00A31DFD"/>
    <w:rsid w:val="00A3208E"/>
    <w:rsid w:val="00A32095"/>
    <w:rsid w:val="00A3286A"/>
    <w:rsid w:val="00A32AEB"/>
    <w:rsid w:val="00A32C8A"/>
    <w:rsid w:val="00A32F1E"/>
    <w:rsid w:val="00A330D1"/>
    <w:rsid w:val="00A3551B"/>
    <w:rsid w:val="00A35E4C"/>
    <w:rsid w:val="00A36790"/>
    <w:rsid w:val="00A37303"/>
    <w:rsid w:val="00A37ADD"/>
    <w:rsid w:val="00A37EE9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222"/>
    <w:rsid w:val="00A425F1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10A2"/>
    <w:rsid w:val="00A52C6A"/>
    <w:rsid w:val="00A5302B"/>
    <w:rsid w:val="00A53242"/>
    <w:rsid w:val="00A538F7"/>
    <w:rsid w:val="00A53909"/>
    <w:rsid w:val="00A53A90"/>
    <w:rsid w:val="00A53DE2"/>
    <w:rsid w:val="00A54374"/>
    <w:rsid w:val="00A5579E"/>
    <w:rsid w:val="00A559E1"/>
    <w:rsid w:val="00A55BB2"/>
    <w:rsid w:val="00A566D6"/>
    <w:rsid w:val="00A56C7A"/>
    <w:rsid w:val="00A5712C"/>
    <w:rsid w:val="00A57578"/>
    <w:rsid w:val="00A602CF"/>
    <w:rsid w:val="00A61BE6"/>
    <w:rsid w:val="00A63202"/>
    <w:rsid w:val="00A63279"/>
    <w:rsid w:val="00A63C23"/>
    <w:rsid w:val="00A65381"/>
    <w:rsid w:val="00A65890"/>
    <w:rsid w:val="00A663DA"/>
    <w:rsid w:val="00A6662E"/>
    <w:rsid w:val="00A678EF"/>
    <w:rsid w:val="00A70289"/>
    <w:rsid w:val="00A70A2B"/>
    <w:rsid w:val="00A70FEE"/>
    <w:rsid w:val="00A71238"/>
    <w:rsid w:val="00A71351"/>
    <w:rsid w:val="00A720AD"/>
    <w:rsid w:val="00A72E4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43F"/>
    <w:rsid w:val="00A8045E"/>
    <w:rsid w:val="00A80908"/>
    <w:rsid w:val="00A81523"/>
    <w:rsid w:val="00A81F32"/>
    <w:rsid w:val="00A8255F"/>
    <w:rsid w:val="00A829E4"/>
    <w:rsid w:val="00A82D21"/>
    <w:rsid w:val="00A83F13"/>
    <w:rsid w:val="00A84C5E"/>
    <w:rsid w:val="00A84E43"/>
    <w:rsid w:val="00A85586"/>
    <w:rsid w:val="00A859CB"/>
    <w:rsid w:val="00A860C3"/>
    <w:rsid w:val="00A8676C"/>
    <w:rsid w:val="00A867FA"/>
    <w:rsid w:val="00A86876"/>
    <w:rsid w:val="00A87AE7"/>
    <w:rsid w:val="00A900B7"/>
    <w:rsid w:val="00A90674"/>
    <w:rsid w:val="00A9102D"/>
    <w:rsid w:val="00A9156A"/>
    <w:rsid w:val="00A93246"/>
    <w:rsid w:val="00A9324C"/>
    <w:rsid w:val="00A952C1"/>
    <w:rsid w:val="00A95705"/>
    <w:rsid w:val="00A957F6"/>
    <w:rsid w:val="00A979CC"/>
    <w:rsid w:val="00AA14D9"/>
    <w:rsid w:val="00AA189E"/>
    <w:rsid w:val="00AA194F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BE5"/>
    <w:rsid w:val="00AA7F64"/>
    <w:rsid w:val="00AB032C"/>
    <w:rsid w:val="00AB0401"/>
    <w:rsid w:val="00AB0650"/>
    <w:rsid w:val="00AB149D"/>
    <w:rsid w:val="00AB164B"/>
    <w:rsid w:val="00AB1CDD"/>
    <w:rsid w:val="00AB1F66"/>
    <w:rsid w:val="00AB2981"/>
    <w:rsid w:val="00AB2A6F"/>
    <w:rsid w:val="00AB3E62"/>
    <w:rsid w:val="00AB432D"/>
    <w:rsid w:val="00AB46AB"/>
    <w:rsid w:val="00AB497D"/>
    <w:rsid w:val="00AB4C44"/>
    <w:rsid w:val="00AB4D98"/>
    <w:rsid w:val="00AB519D"/>
    <w:rsid w:val="00AB5F02"/>
    <w:rsid w:val="00AB61C6"/>
    <w:rsid w:val="00AB6DE6"/>
    <w:rsid w:val="00AB6F5D"/>
    <w:rsid w:val="00AB7907"/>
    <w:rsid w:val="00AB7996"/>
    <w:rsid w:val="00AB7C38"/>
    <w:rsid w:val="00AC0020"/>
    <w:rsid w:val="00AC04D8"/>
    <w:rsid w:val="00AC0804"/>
    <w:rsid w:val="00AC0CC2"/>
    <w:rsid w:val="00AC10AC"/>
    <w:rsid w:val="00AC193B"/>
    <w:rsid w:val="00AC1AA5"/>
    <w:rsid w:val="00AC238C"/>
    <w:rsid w:val="00AC31A6"/>
    <w:rsid w:val="00AC3A45"/>
    <w:rsid w:val="00AC5D0C"/>
    <w:rsid w:val="00AC63D0"/>
    <w:rsid w:val="00AC706C"/>
    <w:rsid w:val="00AC73E5"/>
    <w:rsid w:val="00AC74C6"/>
    <w:rsid w:val="00AC768C"/>
    <w:rsid w:val="00AC7BEB"/>
    <w:rsid w:val="00AD08A1"/>
    <w:rsid w:val="00AD18C3"/>
    <w:rsid w:val="00AD1B22"/>
    <w:rsid w:val="00AD1BA3"/>
    <w:rsid w:val="00AD1E4F"/>
    <w:rsid w:val="00AD211F"/>
    <w:rsid w:val="00AD238A"/>
    <w:rsid w:val="00AD2790"/>
    <w:rsid w:val="00AD2CA3"/>
    <w:rsid w:val="00AD2CC6"/>
    <w:rsid w:val="00AD4F48"/>
    <w:rsid w:val="00AD5344"/>
    <w:rsid w:val="00AD5697"/>
    <w:rsid w:val="00AD57E0"/>
    <w:rsid w:val="00AD64D8"/>
    <w:rsid w:val="00AD74BF"/>
    <w:rsid w:val="00AE0042"/>
    <w:rsid w:val="00AE04A8"/>
    <w:rsid w:val="00AE04CC"/>
    <w:rsid w:val="00AE2282"/>
    <w:rsid w:val="00AE3EA9"/>
    <w:rsid w:val="00AE4228"/>
    <w:rsid w:val="00AE437A"/>
    <w:rsid w:val="00AE4C00"/>
    <w:rsid w:val="00AE5872"/>
    <w:rsid w:val="00AE66CF"/>
    <w:rsid w:val="00AE796B"/>
    <w:rsid w:val="00AE79F0"/>
    <w:rsid w:val="00AF0019"/>
    <w:rsid w:val="00AF0B2A"/>
    <w:rsid w:val="00AF0C4B"/>
    <w:rsid w:val="00AF0FF2"/>
    <w:rsid w:val="00AF13A4"/>
    <w:rsid w:val="00AF145B"/>
    <w:rsid w:val="00AF1B8B"/>
    <w:rsid w:val="00AF31F7"/>
    <w:rsid w:val="00AF40D3"/>
    <w:rsid w:val="00AF764A"/>
    <w:rsid w:val="00AF7D16"/>
    <w:rsid w:val="00AF7FDE"/>
    <w:rsid w:val="00B006FF"/>
    <w:rsid w:val="00B0085F"/>
    <w:rsid w:val="00B010BA"/>
    <w:rsid w:val="00B01F13"/>
    <w:rsid w:val="00B022FC"/>
    <w:rsid w:val="00B0367C"/>
    <w:rsid w:val="00B03FFC"/>
    <w:rsid w:val="00B05FC5"/>
    <w:rsid w:val="00B066B8"/>
    <w:rsid w:val="00B0763F"/>
    <w:rsid w:val="00B10AD0"/>
    <w:rsid w:val="00B10B79"/>
    <w:rsid w:val="00B10D32"/>
    <w:rsid w:val="00B10F77"/>
    <w:rsid w:val="00B113DD"/>
    <w:rsid w:val="00B11F5E"/>
    <w:rsid w:val="00B12287"/>
    <w:rsid w:val="00B125A3"/>
    <w:rsid w:val="00B131F1"/>
    <w:rsid w:val="00B1363B"/>
    <w:rsid w:val="00B13A57"/>
    <w:rsid w:val="00B13BD5"/>
    <w:rsid w:val="00B13F85"/>
    <w:rsid w:val="00B146F9"/>
    <w:rsid w:val="00B14DEC"/>
    <w:rsid w:val="00B1521D"/>
    <w:rsid w:val="00B1521E"/>
    <w:rsid w:val="00B15283"/>
    <w:rsid w:val="00B204CC"/>
    <w:rsid w:val="00B20724"/>
    <w:rsid w:val="00B2074B"/>
    <w:rsid w:val="00B21FF7"/>
    <w:rsid w:val="00B2295E"/>
    <w:rsid w:val="00B23592"/>
    <w:rsid w:val="00B238F8"/>
    <w:rsid w:val="00B23946"/>
    <w:rsid w:val="00B23A64"/>
    <w:rsid w:val="00B25AB0"/>
    <w:rsid w:val="00B26AA1"/>
    <w:rsid w:val="00B2746A"/>
    <w:rsid w:val="00B27CB0"/>
    <w:rsid w:val="00B30C63"/>
    <w:rsid w:val="00B30EBB"/>
    <w:rsid w:val="00B323CD"/>
    <w:rsid w:val="00B32905"/>
    <w:rsid w:val="00B32E2B"/>
    <w:rsid w:val="00B33561"/>
    <w:rsid w:val="00B335F5"/>
    <w:rsid w:val="00B33FC8"/>
    <w:rsid w:val="00B34156"/>
    <w:rsid w:val="00B34946"/>
    <w:rsid w:val="00B34C63"/>
    <w:rsid w:val="00B370D3"/>
    <w:rsid w:val="00B37495"/>
    <w:rsid w:val="00B407D3"/>
    <w:rsid w:val="00B407ED"/>
    <w:rsid w:val="00B4086D"/>
    <w:rsid w:val="00B408EF"/>
    <w:rsid w:val="00B4160D"/>
    <w:rsid w:val="00B41F03"/>
    <w:rsid w:val="00B42379"/>
    <w:rsid w:val="00B4262A"/>
    <w:rsid w:val="00B42ABC"/>
    <w:rsid w:val="00B42C6A"/>
    <w:rsid w:val="00B44AF7"/>
    <w:rsid w:val="00B450D7"/>
    <w:rsid w:val="00B45366"/>
    <w:rsid w:val="00B46375"/>
    <w:rsid w:val="00B46894"/>
    <w:rsid w:val="00B47E5A"/>
    <w:rsid w:val="00B50B64"/>
    <w:rsid w:val="00B50DDB"/>
    <w:rsid w:val="00B51805"/>
    <w:rsid w:val="00B51A64"/>
    <w:rsid w:val="00B5259F"/>
    <w:rsid w:val="00B531A6"/>
    <w:rsid w:val="00B5406B"/>
    <w:rsid w:val="00B543F3"/>
    <w:rsid w:val="00B54682"/>
    <w:rsid w:val="00B54C4A"/>
    <w:rsid w:val="00B54D73"/>
    <w:rsid w:val="00B54F3F"/>
    <w:rsid w:val="00B57083"/>
    <w:rsid w:val="00B57A9D"/>
    <w:rsid w:val="00B60722"/>
    <w:rsid w:val="00B6287E"/>
    <w:rsid w:val="00B6323F"/>
    <w:rsid w:val="00B638DB"/>
    <w:rsid w:val="00B65CEC"/>
    <w:rsid w:val="00B715DE"/>
    <w:rsid w:val="00B71A4D"/>
    <w:rsid w:val="00B721E2"/>
    <w:rsid w:val="00B72718"/>
    <w:rsid w:val="00B72FAD"/>
    <w:rsid w:val="00B73A30"/>
    <w:rsid w:val="00B74489"/>
    <w:rsid w:val="00B7457B"/>
    <w:rsid w:val="00B74B93"/>
    <w:rsid w:val="00B74DAA"/>
    <w:rsid w:val="00B7567B"/>
    <w:rsid w:val="00B75EE6"/>
    <w:rsid w:val="00B7627E"/>
    <w:rsid w:val="00B7670D"/>
    <w:rsid w:val="00B7688D"/>
    <w:rsid w:val="00B77199"/>
    <w:rsid w:val="00B77708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5F1"/>
    <w:rsid w:val="00B8682A"/>
    <w:rsid w:val="00B86884"/>
    <w:rsid w:val="00B86CF8"/>
    <w:rsid w:val="00B87FBC"/>
    <w:rsid w:val="00B9029B"/>
    <w:rsid w:val="00B90672"/>
    <w:rsid w:val="00B907B7"/>
    <w:rsid w:val="00B914C5"/>
    <w:rsid w:val="00B91D1A"/>
    <w:rsid w:val="00B91DB9"/>
    <w:rsid w:val="00B91DCD"/>
    <w:rsid w:val="00B92177"/>
    <w:rsid w:val="00B92BC4"/>
    <w:rsid w:val="00B9310F"/>
    <w:rsid w:val="00B95420"/>
    <w:rsid w:val="00B95E63"/>
    <w:rsid w:val="00B96478"/>
    <w:rsid w:val="00B96E1E"/>
    <w:rsid w:val="00B97AF5"/>
    <w:rsid w:val="00B97B77"/>
    <w:rsid w:val="00B97C52"/>
    <w:rsid w:val="00BA06E1"/>
    <w:rsid w:val="00BA1276"/>
    <w:rsid w:val="00BA28BA"/>
    <w:rsid w:val="00BA2DA2"/>
    <w:rsid w:val="00BA4724"/>
    <w:rsid w:val="00BA48F5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43E8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CC9"/>
    <w:rsid w:val="00BC1E0B"/>
    <w:rsid w:val="00BC2581"/>
    <w:rsid w:val="00BC3362"/>
    <w:rsid w:val="00BC4FCA"/>
    <w:rsid w:val="00BC5213"/>
    <w:rsid w:val="00BC54B5"/>
    <w:rsid w:val="00BC5D1C"/>
    <w:rsid w:val="00BC65CE"/>
    <w:rsid w:val="00BC7D69"/>
    <w:rsid w:val="00BD0DCE"/>
    <w:rsid w:val="00BD0FE9"/>
    <w:rsid w:val="00BD11CE"/>
    <w:rsid w:val="00BD2432"/>
    <w:rsid w:val="00BD3C56"/>
    <w:rsid w:val="00BD4872"/>
    <w:rsid w:val="00BD5CBE"/>
    <w:rsid w:val="00BD6029"/>
    <w:rsid w:val="00BD65A5"/>
    <w:rsid w:val="00BD67E5"/>
    <w:rsid w:val="00BD7E73"/>
    <w:rsid w:val="00BE01BD"/>
    <w:rsid w:val="00BE0FF1"/>
    <w:rsid w:val="00BE1393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19E"/>
    <w:rsid w:val="00BE64DE"/>
    <w:rsid w:val="00BE67B5"/>
    <w:rsid w:val="00BE6E6C"/>
    <w:rsid w:val="00BE72F7"/>
    <w:rsid w:val="00BF0D1D"/>
    <w:rsid w:val="00BF1120"/>
    <w:rsid w:val="00BF157B"/>
    <w:rsid w:val="00BF180E"/>
    <w:rsid w:val="00BF1B64"/>
    <w:rsid w:val="00BF1DD8"/>
    <w:rsid w:val="00BF200B"/>
    <w:rsid w:val="00BF257F"/>
    <w:rsid w:val="00BF25D3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3C0"/>
    <w:rsid w:val="00BF6719"/>
    <w:rsid w:val="00BF69DF"/>
    <w:rsid w:val="00BF7447"/>
    <w:rsid w:val="00BF75F9"/>
    <w:rsid w:val="00C00119"/>
    <w:rsid w:val="00C00CA2"/>
    <w:rsid w:val="00C01565"/>
    <w:rsid w:val="00C01AC9"/>
    <w:rsid w:val="00C02174"/>
    <w:rsid w:val="00C029F4"/>
    <w:rsid w:val="00C02E6F"/>
    <w:rsid w:val="00C03203"/>
    <w:rsid w:val="00C032B1"/>
    <w:rsid w:val="00C0339C"/>
    <w:rsid w:val="00C03746"/>
    <w:rsid w:val="00C03A9E"/>
    <w:rsid w:val="00C03FAC"/>
    <w:rsid w:val="00C04227"/>
    <w:rsid w:val="00C043F1"/>
    <w:rsid w:val="00C0444E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0DE8"/>
    <w:rsid w:val="00C23101"/>
    <w:rsid w:val="00C23B9D"/>
    <w:rsid w:val="00C240CE"/>
    <w:rsid w:val="00C24126"/>
    <w:rsid w:val="00C2431A"/>
    <w:rsid w:val="00C244A7"/>
    <w:rsid w:val="00C2477A"/>
    <w:rsid w:val="00C24AE9"/>
    <w:rsid w:val="00C24B2F"/>
    <w:rsid w:val="00C2515A"/>
    <w:rsid w:val="00C255A8"/>
    <w:rsid w:val="00C25731"/>
    <w:rsid w:val="00C257E0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C64"/>
    <w:rsid w:val="00C343FE"/>
    <w:rsid w:val="00C347A7"/>
    <w:rsid w:val="00C35538"/>
    <w:rsid w:val="00C36231"/>
    <w:rsid w:val="00C36BA1"/>
    <w:rsid w:val="00C36BD0"/>
    <w:rsid w:val="00C36D37"/>
    <w:rsid w:val="00C37BE7"/>
    <w:rsid w:val="00C40A76"/>
    <w:rsid w:val="00C4159E"/>
    <w:rsid w:val="00C42733"/>
    <w:rsid w:val="00C42B35"/>
    <w:rsid w:val="00C434C9"/>
    <w:rsid w:val="00C43500"/>
    <w:rsid w:val="00C44FB5"/>
    <w:rsid w:val="00C44FF8"/>
    <w:rsid w:val="00C4503A"/>
    <w:rsid w:val="00C45452"/>
    <w:rsid w:val="00C4595C"/>
    <w:rsid w:val="00C460AB"/>
    <w:rsid w:val="00C46537"/>
    <w:rsid w:val="00C46CB0"/>
    <w:rsid w:val="00C46F8B"/>
    <w:rsid w:val="00C47811"/>
    <w:rsid w:val="00C47E10"/>
    <w:rsid w:val="00C51775"/>
    <w:rsid w:val="00C522CC"/>
    <w:rsid w:val="00C55C22"/>
    <w:rsid w:val="00C56004"/>
    <w:rsid w:val="00C562E6"/>
    <w:rsid w:val="00C60047"/>
    <w:rsid w:val="00C602CE"/>
    <w:rsid w:val="00C6033E"/>
    <w:rsid w:val="00C60ECE"/>
    <w:rsid w:val="00C614F3"/>
    <w:rsid w:val="00C6162E"/>
    <w:rsid w:val="00C6191C"/>
    <w:rsid w:val="00C630C9"/>
    <w:rsid w:val="00C6399E"/>
    <w:rsid w:val="00C63CCB"/>
    <w:rsid w:val="00C64E91"/>
    <w:rsid w:val="00C64FF2"/>
    <w:rsid w:val="00C65399"/>
    <w:rsid w:val="00C668A4"/>
    <w:rsid w:val="00C6774E"/>
    <w:rsid w:val="00C67876"/>
    <w:rsid w:val="00C67F18"/>
    <w:rsid w:val="00C70712"/>
    <w:rsid w:val="00C70D55"/>
    <w:rsid w:val="00C7138C"/>
    <w:rsid w:val="00C71E60"/>
    <w:rsid w:val="00C71E91"/>
    <w:rsid w:val="00C731C9"/>
    <w:rsid w:val="00C73C7D"/>
    <w:rsid w:val="00C745A7"/>
    <w:rsid w:val="00C74870"/>
    <w:rsid w:val="00C75E6E"/>
    <w:rsid w:val="00C7622E"/>
    <w:rsid w:val="00C77287"/>
    <w:rsid w:val="00C77341"/>
    <w:rsid w:val="00C775E3"/>
    <w:rsid w:val="00C802A1"/>
    <w:rsid w:val="00C80E93"/>
    <w:rsid w:val="00C818BA"/>
    <w:rsid w:val="00C81CF6"/>
    <w:rsid w:val="00C821CD"/>
    <w:rsid w:val="00C82358"/>
    <w:rsid w:val="00C82A51"/>
    <w:rsid w:val="00C82D3D"/>
    <w:rsid w:val="00C8314E"/>
    <w:rsid w:val="00C835E6"/>
    <w:rsid w:val="00C8424A"/>
    <w:rsid w:val="00C84BED"/>
    <w:rsid w:val="00C85B93"/>
    <w:rsid w:val="00C86B07"/>
    <w:rsid w:val="00C87520"/>
    <w:rsid w:val="00C87887"/>
    <w:rsid w:val="00C87C6B"/>
    <w:rsid w:val="00C90255"/>
    <w:rsid w:val="00C91D16"/>
    <w:rsid w:val="00C920BE"/>
    <w:rsid w:val="00C923E1"/>
    <w:rsid w:val="00C93652"/>
    <w:rsid w:val="00C95C7C"/>
    <w:rsid w:val="00C977E6"/>
    <w:rsid w:val="00C97BE7"/>
    <w:rsid w:val="00CA02D5"/>
    <w:rsid w:val="00CA0BE2"/>
    <w:rsid w:val="00CA1712"/>
    <w:rsid w:val="00CA1739"/>
    <w:rsid w:val="00CA2D96"/>
    <w:rsid w:val="00CA2E22"/>
    <w:rsid w:val="00CA30A4"/>
    <w:rsid w:val="00CA3907"/>
    <w:rsid w:val="00CA47F0"/>
    <w:rsid w:val="00CA50C9"/>
    <w:rsid w:val="00CA530D"/>
    <w:rsid w:val="00CA538B"/>
    <w:rsid w:val="00CA5904"/>
    <w:rsid w:val="00CA6964"/>
    <w:rsid w:val="00CA7F10"/>
    <w:rsid w:val="00CB0EC1"/>
    <w:rsid w:val="00CB1360"/>
    <w:rsid w:val="00CB175F"/>
    <w:rsid w:val="00CB1947"/>
    <w:rsid w:val="00CB19B3"/>
    <w:rsid w:val="00CB2DD9"/>
    <w:rsid w:val="00CB377E"/>
    <w:rsid w:val="00CB38AA"/>
    <w:rsid w:val="00CB4068"/>
    <w:rsid w:val="00CB48D1"/>
    <w:rsid w:val="00CB546D"/>
    <w:rsid w:val="00CB6231"/>
    <w:rsid w:val="00CB6B85"/>
    <w:rsid w:val="00CB6CE1"/>
    <w:rsid w:val="00CB6DF4"/>
    <w:rsid w:val="00CB72AC"/>
    <w:rsid w:val="00CB733C"/>
    <w:rsid w:val="00CB7730"/>
    <w:rsid w:val="00CB7CF2"/>
    <w:rsid w:val="00CC13E0"/>
    <w:rsid w:val="00CC15DC"/>
    <w:rsid w:val="00CC220A"/>
    <w:rsid w:val="00CC2A51"/>
    <w:rsid w:val="00CC2CED"/>
    <w:rsid w:val="00CC30B0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4DEC"/>
    <w:rsid w:val="00CD577B"/>
    <w:rsid w:val="00CD59A1"/>
    <w:rsid w:val="00CD6561"/>
    <w:rsid w:val="00CD66E6"/>
    <w:rsid w:val="00CD6743"/>
    <w:rsid w:val="00CD699B"/>
    <w:rsid w:val="00CD6E74"/>
    <w:rsid w:val="00CD6F00"/>
    <w:rsid w:val="00CD7096"/>
    <w:rsid w:val="00CD74C9"/>
    <w:rsid w:val="00CD76DF"/>
    <w:rsid w:val="00CE0B1C"/>
    <w:rsid w:val="00CE130D"/>
    <w:rsid w:val="00CE14F5"/>
    <w:rsid w:val="00CE1BA7"/>
    <w:rsid w:val="00CE1CA3"/>
    <w:rsid w:val="00CE236B"/>
    <w:rsid w:val="00CE39B4"/>
    <w:rsid w:val="00CE50F6"/>
    <w:rsid w:val="00CE6193"/>
    <w:rsid w:val="00CE6340"/>
    <w:rsid w:val="00CE658C"/>
    <w:rsid w:val="00CE676D"/>
    <w:rsid w:val="00CE7308"/>
    <w:rsid w:val="00CE7310"/>
    <w:rsid w:val="00CE7615"/>
    <w:rsid w:val="00CE7B91"/>
    <w:rsid w:val="00CE7F9B"/>
    <w:rsid w:val="00CF0AF9"/>
    <w:rsid w:val="00CF1741"/>
    <w:rsid w:val="00CF1E4B"/>
    <w:rsid w:val="00CF285A"/>
    <w:rsid w:val="00CF3523"/>
    <w:rsid w:val="00CF370B"/>
    <w:rsid w:val="00CF719C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5E24"/>
    <w:rsid w:val="00D06E33"/>
    <w:rsid w:val="00D06EAD"/>
    <w:rsid w:val="00D071AA"/>
    <w:rsid w:val="00D10955"/>
    <w:rsid w:val="00D10C18"/>
    <w:rsid w:val="00D1109F"/>
    <w:rsid w:val="00D1146D"/>
    <w:rsid w:val="00D121FD"/>
    <w:rsid w:val="00D122FD"/>
    <w:rsid w:val="00D123FD"/>
    <w:rsid w:val="00D13858"/>
    <w:rsid w:val="00D138CA"/>
    <w:rsid w:val="00D13BEE"/>
    <w:rsid w:val="00D14B4F"/>
    <w:rsid w:val="00D15597"/>
    <w:rsid w:val="00D15962"/>
    <w:rsid w:val="00D15FE0"/>
    <w:rsid w:val="00D161D5"/>
    <w:rsid w:val="00D164EA"/>
    <w:rsid w:val="00D16508"/>
    <w:rsid w:val="00D165F0"/>
    <w:rsid w:val="00D167F9"/>
    <w:rsid w:val="00D16805"/>
    <w:rsid w:val="00D16E5A"/>
    <w:rsid w:val="00D20F0D"/>
    <w:rsid w:val="00D226E8"/>
    <w:rsid w:val="00D22AA8"/>
    <w:rsid w:val="00D23182"/>
    <w:rsid w:val="00D239D3"/>
    <w:rsid w:val="00D2422C"/>
    <w:rsid w:val="00D245E6"/>
    <w:rsid w:val="00D24B53"/>
    <w:rsid w:val="00D24C04"/>
    <w:rsid w:val="00D250DD"/>
    <w:rsid w:val="00D25D55"/>
    <w:rsid w:val="00D26567"/>
    <w:rsid w:val="00D26651"/>
    <w:rsid w:val="00D2674D"/>
    <w:rsid w:val="00D273A7"/>
    <w:rsid w:val="00D30AFF"/>
    <w:rsid w:val="00D3157E"/>
    <w:rsid w:val="00D316CE"/>
    <w:rsid w:val="00D320E4"/>
    <w:rsid w:val="00D32A1B"/>
    <w:rsid w:val="00D34990"/>
    <w:rsid w:val="00D34C75"/>
    <w:rsid w:val="00D34DAC"/>
    <w:rsid w:val="00D35ADF"/>
    <w:rsid w:val="00D368C7"/>
    <w:rsid w:val="00D36BAE"/>
    <w:rsid w:val="00D37357"/>
    <w:rsid w:val="00D40630"/>
    <w:rsid w:val="00D4082B"/>
    <w:rsid w:val="00D40ADA"/>
    <w:rsid w:val="00D4118C"/>
    <w:rsid w:val="00D41A22"/>
    <w:rsid w:val="00D42404"/>
    <w:rsid w:val="00D42C9A"/>
    <w:rsid w:val="00D43062"/>
    <w:rsid w:val="00D433BC"/>
    <w:rsid w:val="00D440BD"/>
    <w:rsid w:val="00D447CB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1639"/>
    <w:rsid w:val="00D51D01"/>
    <w:rsid w:val="00D521C9"/>
    <w:rsid w:val="00D52806"/>
    <w:rsid w:val="00D5344C"/>
    <w:rsid w:val="00D5394A"/>
    <w:rsid w:val="00D53A68"/>
    <w:rsid w:val="00D53AE1"/>
    <w:rsid w:val="00D5432C"/>
    <w:rsid w:val="00D5448F"/>
    <w:rsid w:val="00D54877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1AB"/>
    <w:rsid w:val="00D61577"/>
    <w:rsid w:val="00D6176B"/>
    <w:rsid w:val="00D61918"/>
    <w:rsid w:val="00D6191F"/>
    <w:rsid w:val="00D61B20"/>
    <w:rsid w:val="00D62A64"/>
    <w:rsid w:val="00D62D96"/>
    <w:rsid w:val="00D62F40"/>
    <w:rsid w:val="00D639BE"/>
    <w:rsid w:val="00D63AE2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1BFF"/>
    <w:rsid w:val="00D72BB9"/>
    <w:rsid w:val="00D72CA1"/>
    <w:rsid w:val="00D7326C"/>
    <w:rsid w:val="00D73F5F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2DE"/>
    <w:rsid w:val="00D81519"/>
    <w:rsid w:val="00D82D90"/>
    <w:rsid w:val="00D83330"/>
    <w:rsid w:val="00D83CF0"/>
    <w:rsid w:val="00D84DB2"/>
    <w:rsid w:val="00D850C0"/>
    <w:rsid w:val="00D8557B"/>
    <w:rsid w:val="00D86A9D"/>
    <w:rsid w:val="00D86F7C"/>
    <w:rsid w:val="00D87199"/>
    <w:rsid w:val="00D871A0"/>
    <w:rsid w:val="00D904A5"/>
    <w:rsid w:val="00D90631"/>
    <w:rsid w:val="00D906EE"/>
    <w:rsid w:val="00D915C6"/>
    <w:rsid w:val="00D92CAF"/>
    <w:rsid w:val="00D937D5"/>
    <w:rsid w:val="00D93B13"/>
    <w:rsid w:val="00D95895"/>
    <w:rsid w:val="00D95D5C"/>
    <w:rsid w:val="00D968B3"/>
    <w:rsid w:val="00D96E8B"/>
    <w:rsid w:val="00D97D40"/>
    <w:rsid w:val="00DA01D7"/>
    <w:rsid w:val="00DA05C5"/>
    <w:rsid w:val="00DA0DD9"/>
    <w:rsid w:val="00DA14FA"/>
    <w:rsid w:val="00DA18CF"/>
    <w:rsid w:val="00DA2467"/>
    <w:rsid w:val="00DA26AE"/>
    <w:rsid w:val="00DA276B"/>
    <w:rsid w:val="00DA2785"/>
    <w:rsid w:val="00DA27D6"/>
    <w:rsid w:val="00DA3D33"/>
    <w:rsid w:val="00DA449B"/>
    <w:rsid w:val="00DA586A"/>
    <w:rsid w:val="00DA5D67"/>
    <w:rsid w:val="00DA688C"/>
    <w:rsid w:val="00DA6B2E"/>
    <w:rsid w:val="00DA6DD2"/>
    <w:rsid w:val="00DA7733"/>
    <w:rsid w:val="00DA784F"/>
    <w:rsid w:val="00DA7DD9"/>
    <w:rsid w:val="00DB0294"/>
    <w:rsid w:val="00DB0BD5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0B3"/>
    <w:rsid w:val="00DB72AD"/>
    <w:rsid w:val="00DB730F"/>
    <w:rsid w:val="00DB7960"/>
    <w:rsid w:val="00DB7F7B"/>
    <w:rsid w:val="00DC0124"/>
    <w:rsid w:val="00DC11F0"/>
    <w:rsid w:val="00DC296A"/>
    <w:rsid w:val="00DC2C09"/>
    <w:rsid w:val="00DC4E13"/>
    <w:rsid w:val="00DC732A"/>
    <w:rsid w:val="00DC7511"/>
    <w:rsid w:val="00DD07C5"/>
    <w:rsid w:val="00DD0A1B"/>
    <w:rsid w:val="00DD0FDB"/>
    <w:rsid w:val="00DD2CA3"/>
    <w:rsid w:val="00DD400C"/>
    <w:rsid w:val="00DD4BC1"/>
    <w:rsid w:val="00DD50BB"/>
    <w:rsid w:val="00DD559E"/>
    <w:rsid w:val="00DD5EF9"/>
    <w:rsid w:val="00DD60A6"/>
    <w:rsid w:val="00DD64B4"/>
    <w:rsid w:val="00DE055F"/>
    <w:rsid w:val="00DE0603"/>
    <w:rsid w:val="00DE15C6"/>
    <w:rsid w:val="00DE275F"/>
    <w:rsid w:val="00DE30AC"/>
    <w:rsid w:val="00DE3388"/>
    <w:rsid w:val="00DE38C4"/>
    <w:rsid w:val="00DE3A45"/>
    <w:rsid w:val="00DE4B82"/>
    <w:rsid w:val="00DE5E9A"/>
    <w:rsid w:val="00DE7068"/>
    <w:rsid w:val="00DE7860"/>
    <w:rsid w:val="00DE7952"/>
    <w:rsid w:val="00DF06BC"/>
    <w:rsid w:val="00DF07FD"/>
    <w:rsid w:val="00DF0E2F"/>
    <w:rsid w:val="00DF1C13"/>
    <w:rsid w:val="00DF249E"/>
    <w:rsid w:val="00DF32D7"/>
    <w:rsid w:val="00DF3449"/>
    <w:rsid w:val="00DF34C1"/>
    <w:rsid w:val="00DF61CC"/>
    <w:rsid w:val="00DF628C"/>
    <w:rsid w:val="00DF6920"/>
    <w:rsid w:val="00DF7BB3"/>
    <w:rsid w:val="00E001AA"/>
    <w:rsid w:val="00E025CB"/>
    <w:rsid w:val="00E02772"/>
    <w:rsid w:val="00E02B29"/>
    <w:rsid w:val="00E034E7"/>
    <w:rsid w:val="00E0421A"/>
    <w:rsid w:val="00E04451"/>
    <w:rsid w:val="00E063DB"/>
    <w:rsid w:val="00E06BB6"/>
    <w:rsid w:val="00E07271"/>
    <w:rsid w:val="00E074A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8B8"/>
    <w:rsid w:val="00E15DD6"/>
    <w:rsid w:val="00E16E2F"/>
    <w:rsid w:val="00E17227"/>
    <w:rsid w:val="00E17318"/>
    <w:rsid w:val="00E175FA"/>
    <w:rsid w:val="00E203FE"/>
    <w:rsid w:val="00E21691"/>
    <w:rsid w:val="00E21B8E"/>
    <w:rsid w:val="00E22705"/>
    <w:rsid w:val="00E22DB7"/>
    <w:rsid w:val="00E241FA"/>
    <w:rsid w:val="00E24D1E"/>
    <w:rsid w:val="00E2563E"/>
    <w:rsid w:val="00E260F2"/>
    <w:rsid w:val="00E30F4F"/>
    <w:rsid w:val="00E31B34"/>
    <w:rsid w:val="00E33871"/>
    <w:rsid w:val="00E34270"/>
    <w:rsid w:val="00E34D11"/>
    <w:rsid w:val="00E36280"/>
    <w:rsid w:val="00E37134"/>
    <w:rsid w:val="00E379CB"/>
    <w:rsid w:val="00E427E7"/>
    <w:rsid w:val="00E435D5"/>
    <w:rsid w:val="00E43BB2"/>
    <w:rsid w:val="00E45014"/>
    <w:rsid w:val="00E4503B"/>
    <w:rsid w:val="00E46172"/>
    <w:rsid w:val="00E463DE"/>
    <w:rsid w:val="00E465E8"/>
    <w:rsid w:val="00E47EDB"/>
    <w:rsid w:val="00E50C8B"/>
    <w:rsid w:val="00E50E85"/>
    <w:rsid w:val="00E50EEA"/>
    <w:rsid w:val="00E51D8C"/>
    <w:rsid w:val="00E5264F"/>
    <w:rsid w:val="00E532B4"/>
    <w:rsid w:val="00E54CEB"/>
    <w:rsid w:val="00E55FF3"/>
    <w:rsid w:val="00E56454"/>
    <w:rsid w:val="00E5652C"/>
    <w:rsid w:val="00E56DEC"/>
    <w:rsid w:val="00E57BD9"/>
    <w:rsid w:val="00E57E45"/>
    <w:rsid w:val="00E60A99"/>
    <w:rsid w:val="00E616F0"/>
    <w:rsid w:val="00E61927"/>
    <w:rsid w:val="00E61CF0"/>
    <w:rsid w:val="00E620F9"/>
    <w:rsid w:val="00E62296"/>
    <w:rsid w:val="00E6244A"/>
    <w:rsid w:val="00E629CA"/>
    <w:rsid w:val="00E64816"/>
    <w:rsid w:val="00E64CDD"/>
    <w:rsid w:val="00E64EBC"/>
    <w:rsid w:val="00E65190"/>
    <w:rsid w:val="00E65354"/>
    <w:rsid w:val="00E65C85"/>
    <w:rsid w:val="00E660D9"/>
    <w:rsid w:val="00E662A3"/>
    <w:rsid w:val="00E66698"/>
    <w:rsid w:val="00E6744E"/>
    <w:rsid w:val="00E67495"/>
    <w:rsid w:val="00E67579"/>
    <w:rsid w:val="00E70995"/>
    <w:rsid w:val="00E720B5"/>
    <w:rsid w:val="00E731BB"/>
    <w:rsid w:val="00E74A60"/>
    <w:rsid w:val="00E75A28"/>
    <w:rsid w:val="00E75FFC"/>
    <w:rsid w:val="00E76515"/>
    <w:rsid w:val="00E77CAD"/>
    <w:rsid w:val="00E8002E"/>
    <w:rsid w:val="00E80225"/>
    <w:rsid w:val="00E80558"/>
    <w:rsid w:val="00E80883"/>
    <w:rsid w:val="00E80BEC"/>
    <w:rsid w:val="00E815A2"/>
    <w:rsid w:val="00E81617"/>
    <w:rsid w:val="00E8187A"/>
    <w:rsid w:val="00E82688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1C53"/>
    <w:rsid w:val="00E9271B"/>
    <w:rsid w:val="00E934F3"/>
    <w:rsid w:val="00E93CCE"/>
    <w:rsid w:val="00E941F0"/>
    <w:rsid w:val="00E94528"/>
    <w:rsid w:val="00E947B2"/>
    <w:rsid w:val="00E9501E"/>
    <w:rsid w:val="00E9568A"/>
    <w:rsid w:val="00E95AC1"/>
    <w:rsid w:val="00E96E9D"/>
    <w:rsid w:val="00E97270"/>
    <w:rsid w:val="00E97321"/>
    <w:rsid w:val="00EA0553"/>
    <w:rsid w:val="00EA0C8E"/>
    <w:rsid w:val="00EA18D4"/>
    <w:rsid w:val="00EA1B96"/>
    <w:rsid w:val="00EA213D"/>
    <w:rsid w:val="00EA27D3"/>
    <w:rsid w:val="00EA2DEC"/>
    <w:rsid w:val="00EA38C2"/>
    <w:rsid w:val="00EA3AE7"/>
    <w:rsid w:val="00EA460D"/>
    <w:rsid w:val="00EA4AE0"/>
    <w:rsid w:val="00EA4D79"/>
    <w:rsid w:val="00EA4EC7"/>
    <w:rsid w:val="00EA549C"/>
    <w:rsid w:val="00EA5920"/>
    <w:rsid w:val="00EA5CA6"/>
    <w:rsid w:val="00EA6D03"/>
    <w:rsid w:val="00EA767F"/>
    <w:rsid w:val="00EA7AF6"/>
    <w:rsid w:val="00EB0124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64DE"/>
    <w:rsid w:val="00EB6A69"/>
    <w:rsid w:val="00EB785A"/>
    <w:rsid w:val="00EB7995"/>
    <w:rsid w:val="00EB7D12"/>
    <w:rsid w:val="00EC0597"/>
    <w:rsid w:val="00EC2070"/>
    <w:rsid w:val="00EC2F7D"/>
    <w:rsid w:val="00EC3E7B"/>
    <w:rsid w:val="00EC43CC"/>
    <w:rsid w:val="00EC447E"/>
    <w:rsid w:val="00EC562C"/>
    <w:rsid w:val="00EC67B1"/>
    <w:rsid w:val="00EC6E15"/>
    <w:rsid w:val="00ED01C1"/>
    <w:rsid w:val="00ED01E7"/>
    <w:rsid w:val="00ED281E"/>
    <w:rsid w:val="00ED2831"/>
    <w:rsid w:val="00ED2A68"/>
    <w:rsid w:val="00ED2BE2"/>
    <w:rsid w:val="00ED3D46"/>
    <w:rsid w:val="00ED3EF0"/>
    <w:rsid w:val="00ED48AF"/>
    <w:rsid w:val="00ED4C70"/>
    <w:rsid w:val="00ED4DC0"/>
    <w:rsid w:val="00ED50DA"/>
    <w:rsid w:val="00ED5E89"/>
    <w:rsid w:val="00ED6903"/>
    <w:rsid w:val="00ED6A45"/>
    <w:rsid w:val="00ED714C"/>
    <w:rsid w:val="00ED7F4A"/>
    <w:rsid w:val="00EE032D"/>
    <w:rsid w:val="00EE063F"/>
    <w:rsid w:val="00EE092B"/>
    <w:rsid w:val="00EE0DD3"/>
    <w:rsid w:val="00EE1372"/>
    <w:rsid w:val="00EE216D"/>
    <w:rsid w:val="00EE384E"/>
    <w:rsid w:val="00EE395B"/>
    <w:rsid w:val="00EE4D78"/>
    <w:rsid w:val="00EE6CC8"/>
    <w:rsid w:val="00EE6ECD"/>
    <w:rsid w:val="00EE7087"/>
    <w:rsid w:val="00EE73C0"/>
    <w:rsid w:val="00EE769A"/>
    <w:rsid w:val="00EF0B54"/>
    <w:rsid w:val="00EF0B65"/>
    <w:rsid w:val="00EF1F5F"/>
    <w:rsid w:val="00EF1FA7"/>
    <w:rsid w:val="00EF219A"/>
    <w:rsid w:val="00EF2C35"/>
    <w:rsid w:val="00EF2D95"/>
    <w:rsid w:val="00EF37DC"/>
    <w:rsid w:val="00EF40D2"/>
    <w:rsid w:val="00EF5987"/>
    <w:rsid w:val="00EF70FD"/>
    <w:rsid w:val="00EF73CD"/>
    <w:rsid w:val="00F00644"/>
    <w:rsid w:val="00F0131E"/>
    <w:rsid w:val="00F01576"/>
    <w:rsid w:val="00F02487"/>
    <w:rsid w:val="00F0296E"/>
    <w:rsid w:val="00F037D1"/>
    <w:rsid w:val="00F04BB3"/>
    <w:rsid w:val="00F05429"/>
    <w:rsid w:val="00F05B84"/>
    <w:rsid w:val="00F06C96"/>
    <w:rsid w:val="00F06DC5"/>
    <w:rsid w:val="00F0772D"/>
    <w:rsid w:val="00F07F15"/>
    <w:rsid w:val="00F105D8"/>
    <w:rsid w:val="00F1078B"/>
    <w:rsid w:val="00F10875"/>
    <w:rsid w:val="00F110A1"/>
    <w:rsid w:val="00F126E1"/>
    <w:rsid w:val="00F139DB"/>
    <w:rsid w:val="00F13FEB"/>
    <w:rsid w:val="00F141D1"/>
    <w:rsid w:val="00F14DA6"/>
    <w:rsid w:val="00F1512B"/>
    <w:rsid w:val="00F1763B"/>
    <w:rsid w:val="00F17713"/>
    <w:rsid w:val="00F20C4F"/>
    <w:rsid w:val="00F21159"/>
    <w:rsid w:val="00F21846"/>
    <w:rsid w:val="00F21CBF"/>
    <w:rsid w:val="00F22010"/>
    <w:rsid w:val="00F2403B"/>
    <w:rsid w:val="00F25AE3"/>
    <w:rsid w:val="00F26174"/>
    <w:rsid w:val="00F2678D"/>
    <w:rsid w:val="00F269B3"/>
    <w:rsid w:val="00F27FB1"/>
    <w:rsid w:val="00F30103"/>
    <w:rsid w:val="00F31491"/>
    <w:rsid w:val="00F3230C"/>
    <w:rsid w:val="00F341D1"/>
    <w:rsid w:val="00F34283"/>
    <w:rsid w:val="00F34DA6"/>
    <w:rsid w:val="00F352F8"/>
    <w:rsid w:val="00F356BF"/>
    <w:rsid w:val="00F360F3"/>
    <w:rsid w:val="00F363E1"/>
    <w:rsid w:val="00F36555"/>
    <w:rsid w:val="00F370C4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09D"/>
    <w:rsid w:val="00F43BC4"/>
    <w:rsid w:val="00F44D62"/>
    <w:rsid w:val="00F454F4"/>
    <w:rsid w:val="00F45BC7"/>
    <w:rsid w:val="00F45C5C"/>
    <w:rsid w:val="00F4727A"/>
    <w:rsid w:val="00F509DD"/>
    <w:rsid w:val="00F51A3F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B77"/>
    <w:rsid w:val="00F6232E"/>
    <w:rsid w:val="00F62DE1"/>
    <w:rsid w:val="00F635FE"/>
    <w:rsid w:val="00F6447B"/>
    <w:rsid w:val="00F64916"/>
    <w:rsid w:val="00F64E70"/>
    <w:rsid w:val="00F66823"/>
    <w:rsid w:val="00F66BB9"/>
    <w:rsid w:val="00F6705A"/>
    <w:rsid w:val="00F74EE6"/>
    <w:rsid w:val="00F7538D"/>
    <w:rsid w:val="00F75943"/>
    <w:rsid w:val="00F75AF9"/>
    <w:rsid w:val="00F75BEE"/>
    <w:rsid w:val="00F76BA3"/>
    <w:rsid w:val="00F774F6"/>
    <w:rsid w:val="00F80293"/>
    <w:rsid w:val="00F807BA"/>
    <w:rsid w:val="00F8174C"/>
    <w:rsid w:val="00F82737"/>
    <w:rsid w:val="00F83792"/>
    <w:rsid w:val="00F84BD7"/>
    <w:rsid w:val="00F8641C"/>
    <w:rsid w:val="00F86632"/>
    <w:rsid w:val="00F873FA"/>
    <w:rsid w:val="00F87815"/>
    <w:rsid w:val="00F87ADA"/>
    <w:rsid w:val="00F87B35"/>
    <w:rsid w:val="00F87EF6"/>
    <w:rsid w:val="00F908DE"/>
    <w:rsid w:val="00F90AF3"/>
    <w:rsid w:val="00F90B75"/>
    <w:rsid w:val="00F91B94"/>
    <w:rsid w:val="00F91D33"/>
    <w:rsid w:val="00F9214E"/>
    <w:rsid w:val="00F9233F"/>
    <w:rsid w:val="00F92607"/>
    <w:rsid w:val="00F927CB"/>
    <w:rsid w:val="00F938CA"/>
    <w:rsid w:val="00F93A45"/>
    <w:rsid w:val="00F9453E"/>
    <w:rsid w:val="00F95858"/>
    <w:rsid w:val="00F96652"/>
    <w:rsid w:val="00F97265"/>
    <w:rsid w:val="00F975FE"/>
    <w:rsid w:val="00FA0336"/>
    <w:rsid w:val="00FA084F"/>
    <w:rsid w:val="00FA22BD"/>
    <w:rsid w:val="00FA453B"/>
    <w:rsid w:val="00FA5681"/>
    <w:rsid w:val="00FA684A"/>
    <w:rsid w:val="00FA7102"/>
    <w:rsid w:val="00FA7151"/>
    <w:rsid w:val="00FA7813"/>
    <w:rsid w:val="00FB0B65"/>
    <w:rsid w:val="00FB1193"/>
    <w:rsid w:val="00FB12C0"/>
    <w:rsid w:val="00FB12DB"/>
    <w:rsid w:val="00FB1A62"/>
    <w:rsid w:val="00FB1C07"/>
    <w:rsid w:val="00FB1CC7"/>
    <w:rsid w:val="00FB1E3D"/>
    <w:rsid w:val="00FB34AF"/>
    <w:rsid w:val="00FB3E34"/>
    <w:rsid w:val="00FB4E9A"/>
    <w:rsid w:val="00FB564D"/>
    <w:rsid w:val="00FB5A22"/>
    <w:rsid w:val="00FB609C"/>
    <w:rsid w:val="00FB7F34"/>
    <w:rsid w:val="00FC01CC"/>
    <w:rsid w:val="00FC0418"/>
    <w:rsid w:val="00FC066E"/>
    <w:rsid w:val="00FC1267"/>
    <w:rsid w:val="00FC13F5"/>
    <w:rsid w:val="00FC1812"/>
    <w:rsid w:val="00FC19A7"/>
    <w:rsid w:val="00FC1CD0"/>
    <w:rsid w:val="00FC21B4"/>
    <w:rsid w:val="00FC2468"/>
    <w:rsid w:val="00FC2527"/>
    <w:rsid w:val="00FC26B0"/>
    <w:rsid w:val="00FC2D0E"/>
    <w:rsid w:val="00FC3A9A"/>
    <w:rsid w:val="00FC4604"/>
    <w:rsid w:val="00FC4ADB"/>
    <w:rsid w:val="00FC4EFE"/>
    <w:rsid w:val="00FC61C9"/>
    <w:rsid w:val="00FC6B85"/>
    <w:rsid w:val="00FC6C36"/>
    <w:rsid w:val="00FC6E2C"/>
    <w:rsid w:val="00FD0458"/>
    <w:rsid w:val="00FD0AF3"/>
    <w:rsid w:val="00FD19FB"/>
    <w:rsid w:val="00FD1BE0"/>
    <w:rsid w:val="00FD2246"/>
    <w:rsid w:val="00FD24B0"/>
    <w:rsid w:val="00FD25B3"/>
    <w:rsid w:val="00FD3281"/>
    <w:rsid w:val="00FD399E"/>
    <w:rsid w:val="00FD5297"/>
    <w:rsid w:val="00FD52FC"/>
    <w:rsid w:val="00FD537E"/>
    <w:rsid w:val="00FD55C6"/>
    <w:rsid w:val="00FD699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52C"/>
    <w:rsid w:val="00FE5721"/>
    <w:rsid w:val="00FE5A51"/>
    <w:rsid w:val="00FE7E46"/>
    <w:rsid w:val="00FF0A80"/>
    <w:rsid w:val="00FF1319"/>
    <w:rsid w:val="00FF15F1"/>
    <w:rsid w:val="00FF27B7"/>
    <w:rsid w:val="00FF3FD8"/>
    <w:rsid w:val="00FF4BCC"/>
    <w:rsid w:val="00FF4EE0"/>
    <w:rsid w:val="00FF4F10"/>
    <w:rsid w:val="00FF67BC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65E936"/>
  <w15:docId w15:val="{35AA6AB3-A73D-4FAA-8CAB-1AD43149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tabs>
        <w:tab w:val="clear" w:pos="4395"/>
        <w:tab w:val="num" w:pos="-806"/>
      </w:tabs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D45BD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FB4E9A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B4E9A"/>
    <w:rPr>
      <w:color w:val="800080" w:themeColor="followedHyperlink"/>
      <w:u w:val="single"/>
    </w:rPr>
  </w:style>
  <w:style w:type="paragraph" w:customStyle="1" w:styleId="EditorsNote">
    <w:name w:val="Editor's Note"/>
    <w:aliases w:val="EN"/>
    <w:basedOn w:val="Normal"/>
    <w:link w:val="EditorsNoteChar"/>
    <w:rsid w:val="00C603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C6033E"/>
    <w:rPr>
      <w:rFonts w:eastAsia="Times New Roman"/>
      <w:color w:val="FF0000"/>
      <w:lang w:val="en-GB" w:eastAsia="en-US"/>
    </w:rPr>
  </w:style>
  <w:style w:type="paragraph" w:customStyle="1" w:styleId="NO">
    <w:name w:val="NO"/>
    <w:basedOn w:val="Normal"/>
    <w:rsid w:val="00795967"/>
    <w:pPr>
      <w:keepLines/>
      <w:spacing w:after="180"/>
      <w:ind w:left="1135" w:hanging="851"/>
    </w:pPr>
    <w:rPr>
      <w:rFonts w:eastAsia="Batang"/>
      <w:szCs w:val="20"/>
      <w:lang w:val="en-GB"/>
    </w:rPr>
  </w:style>
  <w:style w:type="paragraph" w:customStyle="1" w:styleId="B1">
    <w:name w:val="B1"/>
    <w:basedOn w:val="List"/>
    <w:rsid w:val="0062319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Cs w:val="20"/>
      <w:lang w:val="en-GB"/>
    </w:rPr>
  </w:style>
  <w:style w:type="paragraph" w:customStyle="1" w:styleId="B2">
    <w:name w:val="B2"/>
    <w:basedOn w:val="List2"/>
    <w:uiPriority w:val="99"/>
    <w:rsid w:val="00623195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S Mincho" w:hAnsi="Times New Roman"/>
      <w:sz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2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2E2B"/>
    <w:rPr>
      <w:rFonts w:ascii="Courier New" w:eastAsia="Times New Roman" w:hAnsi="Courier New" w:cs="Courier New"/>
      <w:lang w:val="fr-FR"/>
    </w:rPr>
  </w:style>
  <w:style w:type="paragraph" w:customStyle="1" w:styleId="B3">
    <w:name w:val="B3"/>
    <w:basedOn w:val="List3"/>
    <w:rsid w:val="00B777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S Mincho"/>
      <w:szCs w:val="20"/>
      <w:lang w:val="en-GB"/>
    </w:rPr>
  </w:style>
  <w:style w:type="paragraph" w:styleId="List3">
    <w:name w:val="List 3"/>
    <w:basedOn w:val="Normal"/>
    <w:semiHidden/>
    <w:unhideWhenUsed/>
    <w:rsid w:val="00B77708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068A-6F85-4015-A76D-9EEB0448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759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CJ2</cp:lastModifiedBy>
  <cp:revision>3</cp:revision>
  <cp:lastPrinted>2018-06-21T14:17:00Z</cp:lastPrinted>
  <dcterms:created xsi:type="dcterms:W3CDTF">2018-06-22T05:28:00Z</dcterms:created>
  <dcterms:modified xsi:type="dcterms:W3CDTF">2018-06-22T05:29:00Z</dcterms:modified>
</cp:coreProperties>
</file>